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446" w:type="dxa"/>
        <w:tblInd w:w="-572" w:type="dxa"/>
        <w:tblLook w:val="04A0" w:firstRow="1" w:lastRow="0" w:firstColumn="1" w:lastColumn="0" w:noHBand="0" w:noVBand="1"/>
      </w:tblPr>
      <w:tblGrid>
        <w:gridCol w:w="618"/>
        <w:gridCol w:w="5336"/>
        <w:gridCol w:w="425"/>
        <w:gridCol w:w="567"/>
        <w:gridCol w:w="567"/>
        <w:gridCol w:w="2933"/>
      </w:tblGrid>
      <w:tr w:rsidR="00085189" w:rsidRPr="001001F1" w14:paraId="3830CB8C" w14:textId="4BCEDD30" w:rsidTr="00AA2DF1">
        <w:trPr>
          <w:trHeight w:val="241"/>
        </w:trPr>
        <w:tc>
          <w:tcPr>
            <w:tcW w:w="5954" w:type="dxa"/>
            <w:gridSpan w:val="2"/>
            <w:shd w:val="clear" w:color="auto" w:fill="D9D9D9" w:themeFill="background1" w:themeFillShade="D9"/>
          </w:tcPr>
          <w:p w14:paraId="3990744A" w14:textId="55367103" w:rsidR="00085189" w:rsidRPr="001001F1" w:rsidRDefault="00085189" w:rsidP="00085189">
            <w:pPr>
              <w:spacing w:line="276" w:lineRule="auto"/>
              <w:jc w:val="center"/>
              <w:rPr>
                <w:rFonts w:ascii="Arial Narrow" w:eastAsia="Times New Roman" w:hAnsi="Arial Narrow" w:cs="Calibri"/>
                <w:b/>
                <w:bCs/>
                <w:color w:val="000000"/>
                <w:lang w:eastAsia="es-CO"/>
              </w:rPr>
            </w:pPr>
            <w:bookmarkStart w:id="0" w:name="_Hlk214611197"/>
            <w:r w:rsidRPr="001001F1">
              <w:rPr>
                <w:rFonts w:ascii="Arial Narrow" w:eastAsia="Times New Roman" w:hAnsi="Arial Narrow" w:cs="Calibri"/>
                <w:b/>
                <w:bCs/>
                <w:color w:val="000000"/>
                <w:lang w:eastAsia="es-CO"/>
              </w:rPr>
              <w:t>DOCUMENTOS PRECONTRACTUALES</w:t>
            </w:r>
          </w:p>
        </w:tc>
        <w:tc>
          <w:tcPr>
            <w:tcW w:w="425" w:type="dxa"/>
            <w:shd w:val="clear" w:color="auto" w:fill="D9D9D9" w:themeFill="background1" w:themeFillShade="D9"/>
            <w:hideMark/>
          </w:tcPr>
          <w:p w14:paraId="75C9FD31" w14:textId="77777777" w:rsidR="00085189" w:rsidRPr="001001F1" w:rsidRDefault="00085189"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SI</w:t>
            </w:r>
          </w:p>
        </w:tc>
        <w:tc>
          <w:tcPr>
            <w:tcW w:w="567" w:type="dxa"/>
            <w:shd w:val="clear" w:color="auto" w:fill="D9D9D9" w:themeFill="background1" w:themeFillShade="D9"/>
            <w:hideMark/>
          </w:tcPr>
          <w:p w14:paraId="6103377C" w14:textId="77777777" w:rsidR="00085189" w:rsidRPr="001001F1" w:rsidRDefault="00085189"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NO</w:t>
            </w:r>
          </w:p>
        </w:tc>
        <w:tc>
          <w:tcPr>
            <w:tcW w:w="567" w:type="dxa"/>
            <w:shd w:val="clear" w:color="auto" w:fill="D9D9D9" w:themeFill="background1" w:themeFillShade="D9"/>
            <w:hideMark/>
          </w:tcPr>
          <w:p w14:paraId="53748575" w14:textId="6C2DF602" w:rsidR="00085189" w:rsidRPr="001001F1" w:rsidRDefault="00085189"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N/A</w:t>
            </w:r>
          </w:p>
        </w:tc>
        <w:tc>
          <w:tcPr>
            <w:tcW w:w="2933" w:type="dxa"/>
            <w:shd w:val="clear" w:color="auto" w:fill="D9D9D9" w:themeFill="background1" w:themeFillShade="D9"/>
          </w:tcPr>
          <w:p w14:paraId="5A085373" w14:textId="476E3BFD" w:rsidR="00085189" w:rsidRPr="001001F1" w:rsidDel="00F61E3A" w:rsidRDefault="00085189"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OBSERVACIONES</w:t>
            </w:r>
          </w:p>
        </w:tc>
      </w:tr>
      <w:tr w:rsidR="00E340CD" w:rsidRPr="001001F1" w14:paraId="3CFD0841" w14:textId="0E772D64" w:rsidTr="00D91E7C">
        <w:trPr>
          <w:trHeight w:val="483"/>
        </w:trPr>
        <w:tc>
          <w:tcPr>
            <w:tcW w:w="618" w:type="dxa"/>
          </w:tcPr>
          <w:p w14:paraId="7BB568CB" w14:textId="7E67771D" w:rsidR="00E340CD" w:rsidRPr="001001F1" w:rsidRDefault="00E340CD" w:rsidP="00B10F86">
            <w:pPr>
              <w:spacing w:line="276" w:lineRule="auto"/>
              <w:jc w:val="both"/>
              <w:rPr>
                <w:rFonts w:ascii="Arial Narrow" w:eastAsia="Times New Roman" w:hAnsi="Arial Narrow" w:cs="Calibri"/>
                <w:color w:val="000000"/>
                <w:lang w:val="es-ES" w:eastAsia="es-CO"/>
              </w:rPr>
            </w:pPr>
            <w:bookmarkStart w:id="1" w:name="_Hlk186822333"/>
            <w:r w:rsidRPr="001001F1">
              <w:rPr>
                <w:rFonts w:ascii="Arial Narrow" w:eastAsia="Times New Roman" w:hAnsi="Arial Narrow" w:cs="Calibri"/>
                <w:color w:val="000000"/>
                <w:lang w:val="es-ES" w:eastAsia="es-CO"/>
              </w:rPr>
              <w:t>1</w:t>
            </w:r>
          </w:p>
        </w:tc>
        <w:tc>
          <w:tcPr>
            <w:tcW w:w="5336" w:type="dxa"/>
            <w:noWrap/>
            <w:hideMark/>
          </w:tcPr>
          <w:p w14:paraId="42FD7EDE" w14:textId="65AE9C0A"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Estudio de Previo (Estudios del sector / Matriz de Riesgos / Anexos técnicos u otros anexos,</w:t>
            </w:r>
            <w:r w:rsidR="00214FF8" w:rsidRPr="001001F1">
              <w:rPr>
                <w:rFonts w:ascii="Arial Narrow" w:eastAsia="Times New Roman" w:hAnsi="Arial Narrow" w:cs="Calibri"/>
                <w:color w:val="000000"/>
                <w:lang w:val="es-ES" w:eastAsia="es-CO"/>
              </w:rPr>
              <w:t xml:space="preserve"> según aplique</w:t>
            </w:r>
            <w:r w:rsidRPr="001001F1">
              <w:rPr>
                <w:rFonts w:ascii="Arial Narrow" w:eastAsia="Times New Roman" w:hAnsi="Arial Narrow" w:cs="Calibri"/>
                <w:color w:val="000000"/>
                <w:lang w:val="es-ES" w:eastAsia="es-CO"/>
              </w:rPr>
              <w:t xml:space="preserve">) </w:t>
            </w:r>
          </w:p>
        </w:tc>
        <w:tc>
          <w:tcPr>
            <w:tcW w:w="425" w:type="dxa"/>
            <w:noWrap/>
            <w:hideMark/>
          </w:tcPr>
          <w:p w14:paraId="11F8EFA8"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60EADD1"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4C2EDDBA"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0D14FFE4"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7CE86EA7" w14:textId="67C80FA4" w:rsidTr="00D91E7C">
        <w:trPr>
          <w:trHeight w:val="241"/>
        </w:trPr>
        <w:tc>
          <w:tcPr>
            <w:tcW w:w="618" w:type="dxa"/>
          </w:tcPr>
          <w:p w14:paraId="285AC557" w14:textId="62518067" w:rsidR="00E340CD" w:rsidRPr="001001F1" w:rsidRDefault="00E340CD" w:rsidP="00B10F86">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2</w:t>
            </w:r>
          </w:p>
        </w:tc>
        <w:tc>
          <w:tcPr>
            <w:tcW w:w="5336" w:type="dxa"/>
            <w:noWrap/>
            <w:hideMark/>
          </w:tcPr>
          <w:p w14:paraId="52327DBA" w14:textId="56C395E8"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Solicitud de Disponibilidad Presupuestal</w:t>
            </w:r>
          </w:p>
        </w:tc>
        <w:tc>
          <w:tcPr>
            <w:tcW w:w="425" w:type="dxa"/>
            <w:noWrap/>
            <w:hideMark/>
          </w:tcPr>
          <w:p w14:paraId="760E39C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ACBBF78"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57D245B"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010D03CA"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606C4BC8" w14:textId="7BA62102" w:rsidTr="00D91E7C">
        <w:trPr>
          <w:trHeight w:val="241"/>
        </w:trPr>
        <w:tc>
          <w:tcPr>
            <w:tcW w:w="618" w:type="dxa"/>
          </w:tcPr>
          <w:p w14:paraId="16D5A3B6" w14:textId="6BB7ECC5"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3</w:t>
            </w:r>
          </w:p>
        </w:tc>
        <w:tc>
          <w:tcPr>
            <w:tcW w:w="5336" w:type="dxa"/>
            <w:noWrap/>
            <w:hideMark/>
          </w:tcPr>
          <w:p w14:paraId="7BE9F453" w14:textId="118E300A"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de Disponibilidad Presupuestal</w:t>
            </w:r>
          </w:p>
        </w:tc>
        <w:tc>
          <w:tcPr>
            <w:tcW w:w="425" w:type="dxa"/>
            <w:noWrap/>
            <w:hideMark/>
          </w:tcPr>
          <w:p w14:paraId="594F178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4A45736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567F69A"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2F4D352D"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34E3BA16" w14:textId="56C03B68" w:rsidTr="00D91E7C">
        <w:trPr>
          <w:trHeight w:val="241"/>
        </w:trPr>
        <w:tc>
          <w:tcPr>
            <w:tcW w:w="618" w:type="dxa"/>
          </w:tcPr>
          <w:p w14:paraId="7FE57781" w14:textId="0A033D5A" w:rsidR="00E340CD" w:rsidRPr="001001F1" w:rsidRDefault="00E340CD" w:rsidP="00B10F86">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4</w:t>
            </w:r>
          </w:p>
        </w:tc>
        <w:tc>
          <w:tcPr>
            <w:tcW w:w="5336" w:type="dxa"/>
            <w:noWrap/>
            <w:hideMark/>
          </w:tcPr>
          <w:p w14:paraId="35A42FB1" w14:textId="0A3DCCC6"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 xml:space="preserve">Certificado de insuficiencia o inexistencia de personal </w:t>
            </w:r>
            <w:r w:rsidRPr="001001F1">
              <w:rPr>
                <w:rFonts w:ascii="Arial Narrow" w:eastAsia="Times New Roman" w:hAnsi="Arial Narrow" w:cs="Calibri"/>
                <w:color w:val="000000"/>
                <w:highlight w:val="lightGray"/>
                <w:lang w:val="es-ES" w:eastAsia="es-CO"/>
              </w:rPr>
              <w:t>(Aplica únicamente para la contratación que se rige por la segunda parte del Manual de Contratación)</w:t>
            </w:r>
          </w:p>
        </w:tc>
        <w:tc>
          <w:tcPr>
            <w:tcW w:w="425" w:type="dxa"/>
            <w:noWrap/>
            <w:hideMark/>
          </w:tcPr>
          <w:p w14:paraId="76C672B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62ABE8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0DC0CCC"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27B3E13F"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63562B47" w14:textId="0718C3CE" w:rsidTr="00D91E7C">
        <w:trPr>
          <w:trHeight w:val="241"/>
        </w:trPr>
        <w:tc>
          <w:tcPr>
            <w:tcW w:w="618" w:type="dxa"/>
          </w:tcPr>
          <w:p w14:paraId="4435FB33" w14:textId="39555BDF" w:rsidR="00E340CD" w:rsidRPr="001001F1" w:rsidRDefault="00E340CD" w:rsidP="00B10F86">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5</w:t>
            </w:r>
          </w:p>
        </w:tc>
        <w:tc>
          <w:tcPr>
            <w:tcW w:w="5336" w:type="dxa"/>
            <w:noWrap/>
            <w:hideMark/>
          </w:tcPr>
          <w:p w14:paraId="1F66BEE0" w14:textId="094F59D5"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 xml:space="preserve">Certificado de contratos con objeto Igual (Art. 2.8.4.4.5 del Decreto 1068 de 2015) – </w:t>
            </w:r>
            <w:r w:rsidRPr="001001F1">
              <w:rPr>
                <w:rFonts w:ascii="Arial Narrow" w:eastAsia="Times New Roman" w:hAnsi="Arial Narrow" w:cs="Calibri"/>
                <w:color w:val="000000"/>
                <w:highlight w:val="lightGray"/>
                <w:lang w:val="es-ES" w:eastAsia="es-CO"/>
              </w:rPr>
              <w:t>(Aplica únicamente para la contratación que se rige por la segunda parte del Manual de Contratación)</w:t>
            </w:r>
          </w:p>
        </w:tc>
        <w:tc>
          <w:tcPr>
            <w:tcW w:w="425" w:type="dxa"/>
            <w:noWrap/>
            <w:hideMark/>
          </w:tcPr>
          <w:p w14:paraId="43B56BE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1F905D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961ADD1"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5C1C796B"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236C90" w:rsidRPr="001001F1" w14:paraId="5B7310C3" w14:textId="77777777" w:rsidTr="00923FB6">
        <w:trPr>
          <w:trHeight w:val="241"/>
        </w:trPr>
        <w:tc>
          <w:tcPr>
            <w:tcW w:w="10446" w:type="dxa"/>
            <w:gridSpan w:val="6"/>
            <w:shd w:val="clear" w:color="auto" w:fill="D9D9D9" w:themeFill="background1" w:themeFillShade="D9"/>
          </w:tcPr>
          <w:p w14:paraId="0931ED8E" w14:textId="5675CABF" w:rsidR="00236C90" w:rsidRPr="001001F1" w:rsidRDefault="00236C90" w:rsidP="0096680E">
            <w:pPr>
              <w:spacing w:line="276" w:lineRule="auto"/>
              <w:jc w:val="center"/>
              <w:rPr>
                <w:rFonts w:ascii="Arial Narrow" w:eastAsia="Times New Roman" w:hAnsi="Arial Narrow" w:cs="Calibri"/>
                <w:color w:val="000000"/>
                <w:lang w:eastAsia="es-CO"/>
              </w:rPr>
            </w:pPr>
            <w:bookmarkStart w:id="2" w:name="_Hlk186821777"/>
            <w:r w:rsidRPr="001001F1">
              <w:rPr>
                <w:rFonts w:ascii="Arial Narrow" w:eastAsia="Times New Roman" w:hAnsi="Arial Narrow" w:cs="Calibri"/>
                <w:b/>
                <w:bCs/>
                <w:color w:val="000000"/>
                <w:lang w:eastAsia="es-CO"/>
              </w:rPr>
              <w:t xml:space="preserve">DOCUMENTOS CON PUBLICIDAD INTERNA </w:t>
            </w:r>
            <w:bookmarkEnd w:id="2"/>
            <w:r w:rsidRPr="001001F1">
              <w:rPr>
                <w:rFonts w:ascii="Arial Narrow" w:eastAsia="Times New Roman" w:hAnsi="Arial Narrow" w:cs="Calibri"/>
                <w:b/>
                <w:bCs/>
                <w:color w:val="000000"/>
                <w:lang w:eastAsia="es-CO"/>
              </w:rPr>
              <w:t>(CARPETA 1)</w:t>
            </w:r>
          </w:p>
        </w:tc>
      </w:tr>
      <w:tr w:rsidR="00E340CD" w:rsidRPr="001001F1" w14:paraId="427518AE" w14:textId="77777777" w:rsidTr="00D91E7C">
        <w:trPr>
          <w:trHeight w:val="241"/>
        </w:trPr>
        <w:tc>
          <w:tcPr>
            <w:tcW w:w="618" w:type="dxa"/>
          </w:tcPr>
          <w:p w14:paraId="796CE17D" w14:textId="1AB23A01"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w:t>
            </w:r>
          </w:p>
        </w:tc>
        <w:tc>
          <w:tcPr>
            <w:tcW w:w="5336" w:type="dxa"/>
            <w:noWrap/>
          </w:tcPr>
          <w:p w14:paraId="44A90F4F" w14:textId="2217EEC5" w:rsidR="00E340CD" w:rsidRPr="001001F1" w:rsidRDefault="004C1D7E" w:rsidP="00B10F86">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eastAsia="es-CO"/>
              </w:rPr>
              <w:t>D</w:t>
            </w:r>
            <w:r w:rsidR="00E340CD" w:rsidRPr="001001F1">
              <w:rPr>
                <w:rFonts w:ascii="Arial Narrow" w:eastAsia="Times New Roman" w:hAnsi="Arial Narrow" w:cs="Calibri"/>
                <w:color w:val="000000"/>
                <w:lang w:eastAsia="es-CO"/>
              </w:rPr>
              <w:t>ocumento de identidad del Contratista</w:t>
            </w:r>
          </w:p>
        </w:tc>
        <w:tc>
          <w:tcPr>
            <w:tcW w:w="425" w:type="dxa"/>
            <w:noWrap/>
          </w:tcPr>
          <w:p w14:paraId="24BD1634"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05098DD4"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5A92B5B0"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4950F934"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52356A57" w14:textId="77777777" w:rsidTr="00D91E7C">
        <w:trPr>
          <w:trHeight w:val="241"/>
        </w:trPr>
        <w:tc>
          <w:tcPr>
            <w:tcW w:w="618" w:type="dxa"/>
          </w:tcPr>
          <w:p w14:paraId="7221B882" w14:textId="4267F07C"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2</w:t>
            </w:r>
          </w:p>
        </w:tc>
        <w:tc>
          <w:tcPr>
            <w:tcW w:w="5336" w:type="dxa"/>
            <w:noWrap/>
          </w:tcPr>
          <w:p w14:paraId="752EF958" w14:textId="60D8A43E" w:rsidR="00E340CD" w:rsidRPr="001001F1" w:rsidRDefault="00E340CD" w:rsidP="00B10F86">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eastAsia="es-CO"/>
              </w:rPr>
              <w:t>Examen Médico de salud ocupacional (</w:t>
            </w:r>
            <w:r w:rsidRPr="001001F1">
              <w:rPr>
                <w:rFonts w:ascii="Arial Narrow" w:eastAsia="Times New Roman" w:hAnsi="Arial Narrow" w:cs="Calibri"/>
                <w:color w:val="000000"/>
                <w:lang w:val="es-ES_tradnl" w:eastAsia="es-CO"/>
              </w:rPr>
              <w:t>Este examen tendrá vigencia máxima de tres (3) años y será válido para todos los contratos que suscriba el contratista, siempre y cuando se haya valorado el factor de riesgo más alto al cual estará expuesto en todos los contratos. En el caso de perder su condición de contratista por un periodo superior a seis (6) meses continuos, deberá realizarse nuevamente el examen -</w:t>
            </w:r>
            <w:r w:rsidRPr="001001F1">
              <w:rPr>
                <w:rFonts w:ascii="Arial Narrow" w:eastAsia="Times New Roman" w:hAnsi="Arial Narrow" w:cs="Calibri"/>
                <w:color w:val="000000"/>
                <w:lang w:eastAsia="es-CO"/>
              </w:rPr>
              <w:t xml:space="preserve">Decreto 0723 de 2013). </w:t>
            </w:r>
          </w:p>
        </w:tc>
        <w:tc>
          <w:tcPr>
            <w:tcW w:w="425" w:type="dxa"/>
            <w:noWrap/>
          </w:tcPr>
          <w:p w14:paraId="262089D3"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49542A03"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3CDC7E12"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71DD4F3A"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00261E52" w14:textId="77777777" w:rsidTr="00D91E7C">
        <w:trPr>
          <w:trHeight w:val="241"/>
        </w:trPr>
        <w:tc>
          <w:tcPr>
            <w:tcW w:w="618" w:type="dxa"/>
          </w:tcPr>
          <w:p w14:paraId="5E6AEC5C" w14:textId="2881A0C3"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3</w:t>
            </w:r>
          </w:p>
        </w:tc>
        <w:tc>
          <w:tcPr>
            <w:tcW w:w="5336" w:type="dxa"/>
            <w:noWrap/>
          </w:tcPr>
          <w:p w14:paraId="66717F97" w14:textId="401E1DD3" w:rsidR="00E340CD" w:rsidRPr="001001F1" w:rsidRDefault="00E340CD" w:rsidP="00B10F86">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eastAsia="es-CO"/>
              </w:rPr>
              <w:t>Certificación Bancaria (Con fecha de expedición no superior a 30 días calendario)</w:t>
            </w:r>
          </w:p>
        </w:tc>
        <w:tc>
          <w:tcPr>
            <w:tcW w:w="425" w:type="dxa"/>
            <w:noWrap/>
          </w:tcPr>
          <w:p w14:paraId="2B38B7EC"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39F49A13"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77C78D5C"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3D87070C"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48E13FD8" w14:textId="77777777" w:rsidTr="00D91E7C">
        <w:trPr>
          <w:trHeight w:val="241"/>
        </w:trPr>
        <w:tc>
          <w:tcPr>
            <w:tcW w:w="618" w:type="dxa"/>
          </w:tcPr>
          <w:p w14:paraId="34DCFA82" w14:textId="100118E8"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4</w:t>
            </w:r>
          </w:p>
        </w:tc>
        <w:tc>
          <w:tcPr>
            <w:tcW w:w="5336" w:type="dxa"/>
            <w:noWrap/>
          </w:tcPr>
          <w:p w14:paraId="3BD5463C" w14:textId="0B2FD290" w:rsidR="00E340CD" w:rsidRPr="001001F1" w:rsidRDefault="004C1D7E" w:rsidP="00B10F86">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eastAsia="es-CO"/>
              </w:rPr>
              <w:t xml:space="preserve">Solicitud </w:t>
            </w:r>
            <w:r w:rsidR="00E340CD" w:rsidRPr="001001F1">
              <w:rPr>
                <w:rFonts w:ascii="Arial Narrow" w:eastAsia="Times New Roman" w:hAnsi="Arial Narrow" w:cs="Calibri"/>
                <w:color w:val="000000"/>
                <w:lang w:eastAsia="es-CO"/>
              </w:rPr>
              <w:t>de creación de terceros</w:t>
            </w:r>
          </w:p>
        </w:tc>
        <w:tc>
          <w:tcPr>
            <w:tcW w:w="425" w:type="dxa"/>
            <w:noWrap/>
          </w:tcPr>
          <w:p w14:paraId="7FF441D0"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588DB67B"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4F9E7881"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0D81D551"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03208887" w14:textId="77777777" w:rsidTr="00D91E7C">
        <w:trPr>
          <w:trHeight w:val="241"/>
        </w:trPr>
        <w:tc>
          <w:tcPr>
            <w:tcW w:w="618" w:type="dxa"/>
          </w:tcPr>
          <w:p w14:paraId="0911E1D5" w14:textId="15253B60"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5</w:t>
            </w:r>
          </w:p>
        </w:tc>
        <w:tc>
          <w:tcPr>
            <w:tcW w:w="5336" w:type="dxa"/>
            <w:noWrap/>
          </w:tcPr>
          <w:p w14:paraId="5CDA9E0C" w14:textId="5BE8B26D" w:rsidR="00E340CD" w:rsidRPr="001001F1" w:rsidRDefault="00E340CD" w:rsidP="00B10F86">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eastAsia="es-CO"/>
              </w:rPr>
              <w:t>Registro Único Tributario (Con código de clasificación de la actividad económica inscrita que corresponde al perfil y obligaciones solicitadas en el estudio previo)</w:t>
            </w:r>
          </w:p>
        </w:tc>
        <w:tc>
          <w:tcPr>
            <w:tcW w:w="425" w:type="dxa"/>
            <w:noWrap/>
          </w:tcPr>
          <w:p w14:paraId="49EE1018"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4CEC4B79"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20184A3C"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5EE49B23"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085189" w:rsidRPr="001001F1" w14:paraId="389A84AE" w14:textId="2EEEBB70" w:rsidTr="00DB60AE">
        <w:trPr>
          <w:trHeight w:val="377"/>
        </w:trPr>
        <w:tc>
          <w:tcPr>
            <w:tcW w:w="10446" w:type="dxa"/>
            <w:gridSpan w:val="6"/>
            <w:shd w:val="clear" w:color="auto" w:fill="D9D9D9" w:themeFill="background1" w:themeFillShade="D9"/>
          </w:tcPr>
          <w:p w14:paraId="17997E46" w14:textId="39051ED2" w:rsidR="00085189" w:rsidRPr="001001F1" w:rsidRDefault="00085189" w:rsidP="00085189">
            <w:pPr>
              <w:spacing w:line="276" w:lineRule="auto"/>
              <w:jc w:val="center"/>
              <w:rPr>
                <w:rFonts w:ascii="Arial Narrow" w:eastAsia="Times New Roman" w:hAnsi="Arial Narrow" w:cs="Calibri"/>
                <w:color w:val="000000"/>
                <w:lang w:eastAsia="es-CO"/>
              </w:rPr>
            </w:pPr>
            <w:bookmarkStart w:id="3" w:name="_Hlk186821813"/>
            <w:r w:rsidRPr="001001F1">
              <w:rPr>
                <w:rFonts w:ascii="Arial Narrow" w:eastAsia="Times New Roman" w:hAnsi="Arial Narrow" w:cs="Calibri"/>
                <w:b/>
                <w:bCs/>
                <w:color w:val="000000"/>
                <w:lang w:eastAsia="es-CO"/>
              </w:rPr>
              <w:t xml:space="preserve">DOCUMENTOS CON PUBLICIDAD EXTERNA </w:t>
            </w:r>
            <w:bookmarkEnd w:id="3"/>
            <w:r w:rsidRPr="001001F1">
              <w:rPr>
                <w:rFonts w:ascii="Arial Narrow" w:eastAsia="Times New Roman" w:hAnsi="Arial Narrow" w:cs="Calibri"/>
                <w:b/>
                <w:bCs/>
                <w:color w:val="000000"/>
                <w:lang w:eastAsia="es-CO"/>
              </w:rPr>
              <w:t>(CARPETA 2)</w:t>
            </w:r>
          </w:p>
        </w:tc>
      </w:tr>
      <w:tr w:rsidR="00E340CD" w:rsidRPr="001001F1" w14:paraId="70E82EF5" w14:textId="77777777" w:rsidTr="00D91E7C">
        <w:trPr>
          <w:trHeight w:val="241"/>
        </w:trPr>
        <w:tc>
          <w:tcPr>
            <w:tcW w:w="618" w:type="dxa"/>
          </w:tcPr>
          <w:p w14:paraId="7CF5EF89" w14:textId="14A96340"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w:t>
            </w:r>
          </w:p>
        </w:tc>
        <w:tc>
          <w:tcPr>
            <w:tcW w:w="5336" w:type="dxa"/>
            <w:noWrap/>
          </w:tcPr>
          <w:p w14:paraId="3A191076" w14:textId="684D6A5A" w:rsidR="00E340CD" w:rsidRPr="001001F1" w:rsidRDefault="00E340CD" w:rsidP="00B10F86">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eastAsia="es-CO"/>
              </w:rPr>
              <w:t>Pantallazo de registro en SECOP II</w:t>
            </w:r>
          </w:p>
        </w:tc>
        <w:tc>
          <w:tcPr>
            <w:tcW w:w="425" w:type="dxa"/>
            <w:noWrap/>
          </w:tcPr>
          <w:p w14:paraId="6E99400D"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083B33FA"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6245BE08"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28982C4C"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57F3A414" w14:textId="3C870720" w:rsidTr="00D91E7C">
        <w:trPr>
          <w:trHeight w:val="241"/>
        </w:trPr>
        <w:tc>
          <w:tcPr>
            <w:tcW w:w="618" w:type="dxa"/>
          </w:tcPr>
          <w:p w14:paraId="1DF1FCCC" w14:textId="415149D1" w:rsidR="00E340CD" w:rsidRPr="001001F1" w:rsidRDefault="00E340CD" w:rsidP="00B10F86">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2</w:t>
            </w:r>
          </w:p>
        </w:tc>
        <w:tc>
          <w:tcPr>
            <w:tcW w:w="5336" w:type="dxa"/>
            <w:noWrap/>
            <w:hideMark/>
          </w:tcPr>
          <w:p w14:paraId="1AE0C8F7" w14:textId="31978C66"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 xml:space="preserve">Formato Único Hoja de Vida del SIGEP firmada por el contratista y verificada por la OAJ (Ley 195 de 1990) </w:t>
            </w:r>
          </w:p>
        </w:tc>
        <w:tc>
          <w:tcPr>
            <w:tcW w:w="425" w:type="dxa"/>
            <w:noWrap/>
            <w:hideMark/>
          </w:tcPr>
          <w:p w14:paraId="3C8A5AF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2CF6D4D"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0AA0DAB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23293915"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73988E49" w14:textId="77777777" w:rsidTr="00D91E7C">
        <w:trPr>
          <w:trHeight w:val="232"/>
        </w:trPr>
        <w:tc>
          <w:tcPr>
            <w:tcW w:w="618" w:type="dxa"/>
          </w:tcPr>
          <w:p w14:paraId="7DFBFC52" w14:textId="6689C046" w:rsidR="00E340CD" w:rsidRPr="001001F1" w:rsidRDefault="00E340CD" w:rsidP="0096680E">
            <w:pPr>
              <w:pStyle w:val="Sinespaciado"/>
              <w:tabs>
                <w:tab w:val="left" w:pos="709"/>
                <w:tab w:val="left" w:pos="851"/>
                <w:tab w:val="left" w:pos="1134"/>
                <w:tab w:val="left" w:pos="1701"/>
              </w:tabs>
              <w:jc w:val="both"/>
              <w:rPr>
                <w:rFonts w:ascii="Arial Narrow" w:hAnsi="Arial Narrow"/>
              </w:rPr>
            </w:pPr>
            <w:r w:rsidRPr="001001F1">
              <w:rPr>
                <w:rFonts w:ascii="Arial Narrow" w:hAnsi="Arial Narrow"/>
              </w:rPr>
              <w:t>3</w:t>
            </w:r>
          </w:p>
        </w:tc>
        <w:tc>
          <w:tcPr>
            <w:tcW w:w="5336" w:type="dxa"/>
            <w:noWrap/>
          </w:tcPr>
          <w:p w14:paraId="59940617" w14:textId="2C3DEF29" w:rsidR="00E340CD" w:rsidRPr="001001F1" w:rsidRDefault="00834DCD" w:rsidP="0096680E">
            <w:pPr>
              <w:pStyle w:val="Sinespaciado"/>
              <w:tabs>
                <w:tab w:val="left" w:pos="709"/>
                <w:tab w:val="left" w:pos="851"/>
                <w:tab w:val="left" w:pos="1134"/>
                <w:tab w:val="left" w:pos="1701"/>
              </w:tabs>
              <w:jc w:val="both"/>
              <w:rPr>
                <w:rFonts w:ascii="Arial Narrow" w:hAnsi="Arial Narrow"/>
              </w:rPr>
            </w:pPr>
            <w:r w:rsidRPr="001001F1">
              <w:rPr>
                <w:rFonts w:ascii="Arial Narrow" w:hAnsi="Arial Narrow"/>
              </w:rPr>
              <w:t>Declaración juramentada y autorización de notificación</w:t>
            </w:r>
          </w:p>
        </w:tc>
        <w:tc>
          <w:tcPr>
            <w:tcW w:w="425" w:type="dxa"/>
            <w:noWrap/>
          </w:tcPr>
          <w:p w14:paraId="1EBA84C3"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7483EF99"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048BBAB8"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7F86DB50"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59233247" w14:textId="35352D3E" w:rsidTr="00D91E7C">
        <w:trPr>
          <w:trHeight w:val="232"/>
        </w:trPr>
        <w:tc>
          <w:tcPr>
            <w:tcW w:w="618" w:type="dxa"/>
          </w:tcPr>
          <w:p w14:paraId="1253E233" w14:textId="4DA2261B"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4</w:t>
            </w:r>
          </w:p>
        </w:tc>
        <w:tc>
          <w:tcPr>
            <w:tcW w:w="5336" w:type="dxa"/>
            <w:noWrap/>
            <w:hideMark/>
          </w:tcPr>
          <w:p w14:paraId="38EA67EF" w14:textId="44AD8D5E" w:rsidR="00E340CD" w:rsidRPr="001001F1" w:rsidRDefault="004C1D7E"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L</w:t>
            </w:r>
            <w:r w:rsidR="00E340CD" w:rsidRPr="001001F1">
              <w:rPr>
                <w:rFonts w:ascii="Arial Narrow" w:eastAsia="Times New Roman" w:hAnsi="Arial Narrow" w:cs="Calibri"/>
                <w:color w:val="000000"/>
                <w:lang w:eastAsia="es-CO"/>
              </w:rPr>
              <w:t xml:space="preserve">ibreta militar o certificado de definición de situación militar del contratista (Ley </w:t>
            </w:r>
            <w:r w:rsidR="00E340CD" w:rsidRPr="001001F1">
              <w:rPr>
                <w:rFonts w:ascii="Arial Narrow" w:eastAsia="Times New Roman" w:hAnsi="Arial Narrow" w:cs="Calibri"/>
                <w:color w:val="000000"/>
                <w:lang w:val="es-ES_tradnl" w:eastAsia="es-CO"/>
              </w:rPr>
              <w:t xml:space="preserve">1780 de 2016, Ley 1861 de 2017 y Decreto 1083 de 2015) </w:t>
            </w:r>
          </w:p>
        </w:tc>
        <w:tc>
          <w:tcPr>
            <w:tcW w:w="425" w:type="dxa"/>
            <w:noWrap/>
            <w:hideMark/>
          </w:tcPr>
          <w:p w14:paraId="13A21F68"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4D9B9B9E"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5ADD72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54158049"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06888610" w14:textId="74D08E52" w:rsidTr="00D91E7C">
        <w:trPr>
          <w:trHeight w:val="241"/>
        </w:trPr>
        <w:tc>
          <w:tcPr>
            <w:tcW w:w="618" w:type="dxa"/>
          </w:tcPr>
          <w:p w14:paraId="66FC1601" w14:textId="609CAA21"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5</w:t>
            </w:r>
          </w:p>
        </w:tc>
        <w:tc>
          <w:tcPr>
            <w:tcW w:w="5336" w:type="dxa"/>
            <w:noWrap/>
            <w:hideMark/>
          </w:tcPr>
          <w:p w14:paraId="364CC275" w14:textId="51152BAF"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Tarjeta Profesional, si aplica</w:t>
            </w:r>
          </w:p>
        </w:tc>
        <w:tc>
          <w:tcPr>
            <w:tcW w:w="425" w:type="dxa"/>
            <w:noWrap/>
            <w:hideMark/>
          </w:tcPr>
          <w:p w14:paraId="39CCD53A"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021CD9EE"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7E13A5B"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7FF0E203"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4CCC9741" w14:textId="40D634B0" w:rsidTr="00D91E7C">
        <w:trPr>
          <w:trHeight w:val="241"/>
        </w:trPr>
        <w:tc>
          <w:tcPr>
            <w:tcW w:w="618" w:type="dxa"/>
          </w:tcPr>
          <w:p w14:paraId="0F93DBE9" w14:textId="7537A966"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6</w:t>
            </w:r>
          </w:p>
        </w:tc>
        <w:tc>
          <w:tcPr>
            <w:tcW w:w="5336" w:type="dxa"/>
            <w:noWrap/>
            <w:hideMark/>
          </w:tcPr>
          <w:p w14:paraId="3E8BC57E" w14:textId="6464F18F"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de vigencia y antecedentes disciplinarios de la Tarjeta Profesional, si aplica</w:t>
            </w:r>
          </w:p>
        </w:tc>
        <w:tc>
          <w:tcPr>
            <w:tcW w:w="425" w:type="dxa"/>
            <w:noWrap/>
            <w:hideMark/>
          </w:tcPr>
          <w:p w14:paraId="132436A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F51BA9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D706B2E"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74B02052"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6FEF4A33" w14:textId="433AF21F" w:rsidTr="00D91E7C">
        <w:trPr>
          <w:trHeight w:val="241"/>
        </w:trPr>
        <w:tc>
          <w:tcPr>
            <w:tcW w:w="618" w:type="dxa"/>
          </w:tcPr>
          <w:p w14:paraId="369239AB" w14:textId="736AA018"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7</w:t>
            </w:r>
          </w:p>
        </w:tc>
        <w:tc>
          <w:tcPr>
            <w:tcW w:w="5336" w:type="dxa"/>
            <w:noWrap/>
            <w:hideMark/>
          </w:tcPr>
          <w:p w14:paraId="403C9114" w14:textId="049A882B"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xml:space="preserve">Copia de los títulos o actas de grado </w:t>
            </w:r>
            <w:r w:rsidR="00E8155E" w:rsidRPr="001001F1">
              <w:rPr>
                <w:rFonts w:ascii="Arial Narrow" w:eastAsia="Times New Roman" w:hAnsi="Arial Narrow" w:cs="Calibri"/>
                <w:color w:val="000000"/>
                <w:lang w:eastAsia="es-CO"/>
              </w:rPr>
              <w:t>y</w:t>
            </w:r>
            <w:r w:rsidRPr="001001F1">
              <w:rPr>
                <w:rFonts w:ascii="Arial Narrow" w:eastAsia="Times New Roman" w:hAnsi="Arial Narrow" w:cs="Calibri"/>
                <w:color w:val="000000"/>
                <w:lang w:eastAsia="es-CO"/>
              </w:rPr>
              <w:t xml:space="preserve"> certificación académica, está última </w:t>
            </w:r>
            <w:r w:rsidR="00E8155E" w:rsidRPr="001001F1">
              <w:rPr>
                <w:rFonts w:ascii="Arial Narrow" w:eastAsia="Times New Roman" w:hAnsi="Arial Narrow" w:cs="Calibri"/>
                <w:color w:val="000000"/>
                <w:lang w:eastAsia="es-CO"/>
              </w:rPr>
              <w:t>solo se allegará cuando se requiera contabilizar la</w:t>
            </w:r>
            <w:r w:rsidRPr="001001F1">
              <w:rPr>
                <w:rFonts w:ascii="Arial Narrow" w:eastAsia="Times New Roman" w:hAnsi="Arial Narrow" w:cs="Calibri"/>
                <w:color w:val="000000"/>
                <w:lang w:eastAsia="es-CO"/>
              </w:rPr>
              <w:t xml:space="preserve"> experiencia </w:t>
            </w:r>
            <w:r w:rsidR="00E8155E" w:rsidRPr="001001F1">
              <w:rPr>
                <w:rFonts w:ascii="Arial Narrow" w:eastAsia="Times New Roman" w:hAnsi="Arial Narrow" w:cs="Calibri"/>
                <w:color w:val="000000"/>
                <w:lang w:eastAsia="es-CO"/>
              </w:rPr>
              <w:t>desde la terminación de materias</w:t>
            </w:r>
            <w:r w:rsidRPr="001001F1">
              <w:rPr>
                <w:rFonts w:ascii="Arial Narrow" w:eastAsia="Times New Roman" w:hAnsi="Arial Narrow" w:cs="Calibri"/>
                <w:color w:val="000000"/>
                <w:lang w:eastAsia="es-CO"/>
              </w:rPr>
              <w:t xml:space="preserve"> (Esto debe estar relacionado y cargado en la HV del SIGEP II).</w:t>
            </w:r>
          </w:p>
        </w:tc>
        <w:tc>
          <w:tcPr>
            <w:tcW w:w="425" w:type="dxa"/>
            <w:noWrap/>
            <w:hideMark/>
          </w:tcPr>
          <w:p w14:paraId="6E968F18"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0FC7BF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12C6A1B"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47675E89"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45406BA8" w14:textId="0CB46C85" w:rsidTr="004955F8">
        <w:trPr>
          <w:trHeight w:val="709"/>
        </w:trPr>
        <w:tc>
          <w:tcPr>
            <w:tcW w:w="618" w:type="dxa"/>
          </w:tcPr>
          <w:p w14:paraId="70414E54" w14:textId="13AFB203" w:rsidR="00E340CD" w:rsidRPr="001001F1" w:rsidRDefault="005167CB"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lastRenderedPageBreak/>
              <w:t>8</w:t>
            </w:r>
          </w:p>
        </w:tc>
        <w:tc>
          <w:tcPr>
            <w:tcW w:w="5336" w:type="dxa"/>
            <w:noWrap/>
            <w:hideMark/>
          </w:tcPr>
          <w:p w14:paraId="49FE6FCD" w14:textId="598C23AB"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Certificaciones de experiencia (las certificaciones deben estar relacionadas y cargadas en la HV del SIGEP II)</w:t>
            </w:r>
          </w:p>
        </w:tc>
        <w:tc>
          <w:tcPr>
            <w:tcW w:w="425" w:type="dxa"/>
            <w:noWrap/>
            <w:hideMark/>
          </w:tcPr>
          <w:p w14:paraId="4113ED41"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481B20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E978118"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00B3F3FA"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3192510C" w14:textId="0184F017" w:rsidTr="00085189">
        <w:trPr>
          <w:trHeight w:val="691"/>
        </w:trPr>
        <w:tc>
          <w:tcPr>
            <w:tcW w:w="618" w:type="dxa"/>
          </w:tcPr>
          <w:p w14:paraId="2CD6DDF6" w14:textId="564CC746" w:rsidR="00E340CD" w:rsidRPr="001001F1" w:rsidRDefault="005167CB"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9</w:t>
            </w:r>
          </w:p>
        </w:tc>
        <w:tc>
          <w:tcPr>
            <w:tcW w:w="5336" w:type="dxa"/>
            <w:noWrap/>
            <w:hideMark/>
          </w:tcPr>
          <w:p w14:paraId="536EE246" w14:textId="6555EFA1"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Boletín de responsables Fiscales – Contraloría (Con fecha de expedición no superior a 30 días calendario)</w:t>
            </w:r>
          </w:p>
        </w:tc>
        <w:tc>
          <w:tcPr>
            <w:tcW w:w="425" w:type="dxa"/>
            <w:noWrap/>
            <w:hideMark/>
          </w:tcPr>
          <w:p w14:paraId="5FEB73E4"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6C9D13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76BE73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63FB4FCC"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795FA3D1" w14:textId="17ED5497" w:rsidTr="004955F8">
        <w:trPr>
          <w:trHeight w:val="655"/>
        </w:trPr>
        <w:tc>
          <w:tcPr>
            <w:tcW w:w="618" w:type="dxa"/>
          </w:tcPr>
          <w:p w14:paraId="1C498032" w14:textId="55331147" w:rsidR="00E340CD" w:rsidRPr="001001F1" w:rsidRDefault="005167CB"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10</w:t>
            </w:r>
          </w:p>
        </w:tc>
        <w:tc>
          <w:tcPr>
            <w:tcW w:w="5336" w:type="dxa"/>
            <w:noWrap/>
            <w:hideMark/>
          </w:tcPr>
          <w:p w14:paraId="553BFCF2" w14:textId="0F326B42"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Antecedentes Disciplinarios – Procuraduría (Con fecha de expedición no superior a 30 días calendario)</w:t>
            </w:r>
          </w:p>
        </w:tc>
        <w:tc>
          <w:tcPr>
            <w:tcW w:w="425" w:type="dxa"/>
            <w:noWrap/>
            <w:hideMark/>
          </w:tcPr>
          <w:p w14:paraId="7963A39B"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7E886D63"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2D9676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06D2D99C"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4149A6B2" w14:textId="336E30B5" w:rsidTr="004955F8">
        <w:trPr>
          <w:trHeight w:val="635"/>
        </w:trPr>
        <w:tc>
          <w:tcPr>
            <w:tcW w:w="618" w:type="dxa"/>
          </w:tcPr>
          <w:p w14:paraId="0D240D86" w14:textId="39AC9A52" w:rsidR="00E340CD" w:rsidRPr="001001F1" w:rsidRDefault="005167CB"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11</w:t>
            </w:r>
          </w:p>
        </w:tc>
        <w:tc>
          <w:tcPr>
            <w:tcW w:w="5336" w:type="dxa"/>
            <w:noWrap/>
            <w:hideMark/>
          </w:tcPr>
          <w:p w14:paraId="651C6FE0" w14:textId="0683E63B"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de Antecedentes Judiciales – Policía Nacional (Con fecha de expedición no superior a 30 días calendario)</w:t>
            </w:r>
          </w:p>
        </w:tc>
        <w:tc>
          <w:tcPr>
            <w:tcW w:w="425" w:type="dxa"/>
            <w:noWrap/>
            <w:hideMark/>
          </w:tcPr>
          <w:p w14:paraId="0EFCD46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46CEF6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227F0B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254F6C5E"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7FE26E36" w14:textId="3D88A339" w:rsidTr="00085189">
        <w:trPr>
          <w:trHeight w:val="916"/>
        </w:trPr>
        <w:tc>
          <w:tcPr>
            <w:tcW w:w="618" w:type="dxa"/>
          </w:tcPr>
          <w:p w14:paraId="5AF283D5" w14:textId="4C112341" w:rsidR="00E340CD" w:rsidRPr="001001F1" w:rsidRDefault="005167CB"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12</w:t>
            </w:r>
          </w:p>
        </w:tc>
        <w:tc>
          <w:tcPr>
            <w:tcW w:w="5336" w:type="dxa"/>
            <w:noWrap/>
            <w:hideMark/>
          </w:tcPr>
          <w:p w14:paraId="418CBFD3" w14:textId="4A132155"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inexistencia de antecedentes del Sistema Registro Nacional de Medidas Correctivas RNMC (Con fecha de expedición no superior a 30 días calendario)</w:t>
            </w:r>
          </w:p>
        </w:tc>
        <w:tc>
          <w:tcPr>
            <w:tcW w:w="425" w:type="dxa"/>
            <w:noWrap/>
            <w:hideMark/>
          </w:tcPr>
          <w:p w14:paraId="4FA7CE3A"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p w14:paraId="739F7955"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hideMark/>
          </w:tcPr>
          <w:p w14:paraId="47FEB228"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105812D"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p w14:paraId="1B394A41"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3DEA8C43"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2824616E" w14:textId="78DBBBF8" w:rsidTr="00D91E7C">
        <w:trPr>
          <w:trHeight w:val="241"/>
        </w:trPr>
        <w:tc>
          <w:tcPr>
            <w:tcW w:w="618" w:type="dxa"/>
          </w:tcPr>
          <w:p w14:paraId="0F9B95B1" w14:textId="2C575C8D" w:rsidR="00E340CD" w:rsidRPr="001001F1" w:rsidRDefault="005167CB"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13</w:t>
            </w:r>
          </w:p>
        </w:tc>
        <w:tc>
          <w:tcPr>
            <w:tcW w:w="5336" w:type="dxa"/>
            <w:noWrap/>
          </w:tcPr>
          <w:p w14:paraId="2CAAFC36" w14:textId="45C77335"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Consulta de antecedentes por delitos sexuales – Policía Nacional (Con fecha de expedición no superior a 30 días calendario)</w:t>
            </w:r>
          </w:p>
        </w:tc>
        <w:tc>
          <w:tcPr>
            <w:tcW w:w="425" w:type="dxa"/>
            <w:noWrap/>
          </w:tcPr>
          <w:p w14:paraId="369A815A"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60613C73"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0D58F10E"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20C700B9"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5F0DFF97" w14:textId="77777777" w:rsidTr="00085189">
        <w:trPr>
          <w:trHeight w:val="715"/>
        </w:trPr>
        <w:tc>
          <w:tcPr>
            <w:tcW w:w="618" w:type="dxa"/>
          </w:tcPr>
          <w:p w14:paraId="43469E01" w14:textId="01F7C64B"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14</w:t>
            </w:r>
          </w:p>
        </w:tc>
        <w:tc>
          <w:tcPr>
            <w:tcW w:w="5336" w:type="dxa"/>
            <w:noWrap/>
          </w:tcPr>
          <w:p w14:paraId="714A6891" w14:textId="5670DFCD"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de Registro de Deudores Alimentarios Morosos – REDAM vigente</w:t>
            </w:r>
          </w:p>
        </w:tc>
        <w:tc>
          <w:tcPr>
            <w:tcW w:w="425" w:type="dxa"/>
            <w:noWrap/>
          </w:tcPr>
          <w:p w14:paraId="4E9A82E1"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189BC37D"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2AA74C68"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6F2AFBE2"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5A9A107E" w14:textId="23F7C178" w:rsidTr="00D91E7C">
        <w:trPr>
          <w:trHeight w:val="241"/>
        </w:trPr>
        <w:tc>
          <w:tcPr>
            <w:tcW w:w="618" w:type="dxa"/>
          </w:tcPr>
          <w:p w14:paraId="45E8FBD0" w14:textId="3424A605"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15</w:t>
            </w:r>
          </w:p>
        </w:tc>
        <w:tc>
          <w:tcPr>
            <w:tcW w:w="5336" w:type="dxa"/>
            <w:noWrap/>
            <w:hideMark/>
          </w:tcPr>
          <w:p w14:paraId="16BA8D68" w14:textId="1AB8FDB0"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Declaración de Bienes, Renta y Registro de Conflicto de Interés (Ley 2013 de 2019)</w:t>
            </w:r>
          </w:p>
        </w:tc>
        <w:tc>
          <w:tcPr>
            <w:tcW w:w="425" w:type="dxa"/>
            <w:noWrap/>
            <w:hideMark/>
          </w:tcPr>
          <w:p w14:paraId="0DCF9D7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70D860B3"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802B301"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72C5E8EA"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061F388C" w14:textId="1C15C5E4" w:rsidTr="004955F8">
        <w:trPr>
          <w:trHeight w:val="926"/>
        </w:trPr>
        <w:tc>
          <w:tcPr>
            <w:tcW w:w="618" w:type="dxa"/>
          </w:tcPr>
          <w:p w14:paraId="6E524C48" w14:textId="36A8DAFB"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w:t>
            </w:r>
            <w:r w:rsidR="00852C5E" w:rsidRPr="001001F1">
              <w:rPr>
                <w:rFonts w:ascii="Arial Narrow" w:eastAsia="Times New Roman" w:hAnsi="Arial Narrow" w:cs="Calibri"/>
                <w:color w:val="000000"/>
                <w:lang w:eastAsia="es-CO"/>
              </w:rPr>
              <w:t>6</w:t>
            </w:r>
          </w:p>
        </w:tc>
        <w:tc>
          <w:tcPr>
            <w:tcW w:w="5336" w:type="dxa"/>
            <w:noWrap/>
            <w:hideMark/>
          </w:tcPr>
          <w:p w14:paraId="63779786" w14:textId="21E8780D"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Certificación afiliación al Sistema de Seguridad Social en salud y pensión (Con fecha de expedición no superior a 30 días calendario)</w:t>
            </w:r>
          </w:p>
        </w:tc>
        <w:tc>
          <w:tcPr>
            <w:tcW w:w="425" w:type="dxa"/>
            <w:noWrap/>
            <w:hideMark/>
          </w:tcPr>
          <w:p w14:paraId="7DFCE324"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9A2D8C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7626DE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0A557680"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2A65B814" w14:textId="6AB56B96" w:rsidTr="004955F8">
        <w:trPr>
          <w:trHeight w:val="982"/>
        </w:trPr>
        <w:tc>
          <w:tcPr>
            <w:tcW w:w="618" w:type="dxa"/>
          </w:tcPr>
          <w:p w14:paraId="2B0A987D" w14:textId="33921CDA"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w:t>
            </w:r>
            <w:r w:rsidR="00852C5E" w:rsidRPr="001001F1">
              <w:rPr>
                <w:rFonts w:ascii="Arial Narrow" w:eastAsia="Times New Roman" w:hAnsi="Arial Narrow" w:cs="Calibri"/>
                <w:color w:val="000000"/>
                <w:lang w:eastAsia="es-CO"/>
              </w:rPr>
              <w:t>7</w:t>
            </w:r>
          </w:p>
        </w:tc>
        <w:tc>
          <w:tcPr>
            <w:tcW w:w="5336" w:type="dxa"/>
            <w:noWrap/>
            <w:hideMark/>
          </w:tcPr>
          <w:p w14:paraId="76C90F79" w14:textId="5279F075" w:rsidR="00E340CD" w:rsidRPr="001001F1" w:rsidRDefault="00E340CD" w:rsidP="00B10F86">
            <w:pPr>
              <w:spacing w:line="276" w:lineRule="auto"/>
              <w:jc w:val="both"/>
              <w:rPr>
                <w:rFonts w:ascii="Arial Narrow" w:eastAsia="Times New Roman" w:hAnsi="Arial Narrow" w:cs="Calibri"/>
                <w:color w:val="000000"/>
                <w:lang w:eastAsia="es-CO"/>
              </w:rPr>
            </w:pPr>
            <w:bookmarkStart w:id="4" w:name="_Hlk186819353"/>
            <w:r w:rsidRPr="001001F1">
              <w:rPr>
                <w:rFonts w:ascii="Arial Narrow" w:eastAsia="Times New Roman" w:hAnsi="Arial Narrow" w:cs="Calibri"/>
                <w:color w:val="000000"/>
                <w:lang w:eastAsia="es-CO"/>
              </w:rPr>
              <w:t>Formato de verificación de requisitos de idoneidad, experiencia y capacidad jurídica para contratos de prestación de servicios profesionales o de apoyo a la gestión</w:t>
            </w:r>
            <w:bookmarkEnd w:id="4"/>
          </w:p>
        </w:tc>
        <w:tc>
          <w:tcPr>
            <w:tcW w:w="425" w:type="dxa"/>
            <w:noWrap/>
            <w:hideMark/>
          </w:tcPr>
          <w:p w14:paraId="1A639324"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79107B0E"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084DC40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4CED52CD"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5DC7747B" w14:textId="5B2C396C" w:rsidTr="00D91E7C">
        <w:trPr>
          <w:trHeight w:val="241"/>
        </w:trPr>
        <w:tc>
          <w:tcPr>
            <w:tcW w:w="618" w:type="dxa"/>
          </w:tcPr>
          <w:p w14:paraId="5B5C2CCC" w14:textId="7CA838B7" w:rsidR="00E340CD" w:rsidRPr="001001F1" w:rsidRDefault="00115548"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w:t>
            </w:r>
            <w:r w:rsidR="00852C5E" w:rsidRPr="001001F1">
              <w:rPr>
                <w:rFonts w:ascii="Arial Narrow" w:eastAsia="Times New Roman" w:hAnsi="Arial Narrow" w:cs="Calibri"/>
                <w:color w:val="000000"/>
                <w:lang w:eastAsia="es-CO"/>
              </w:rPr>
              <w:t>8</w:t>
            </w:r>
          </w:p>
        </w:tc>
        <w:tc>
          <w:tcPr>
            <w:tcW w:w="5336" w:type="dxa"/>
            <w:noWrap/>
            <w:hideMark/>
          </w:tcPr>
          <w:p w14:paraId="1B539CF4" w14:textId="3439BEED" w:rsidR="00E340CD" w:rsidRPr="001001F1" w:rsidRDefault="004C1D7E" w:rsidP="00B10F86">
            <w:pPr>
              <w:spacing w:line="276" w:lineRule="auto"/>
              <w:rPr>
                <w:rFonts w:ascii="Arial Narrow" w:eastAsia="Times New Roman" w:hAnsi="Arial Narrow" w:cs="Calibri"/>
                <w:color w:val="000000"/>
                <w:lang w:eastAsia="es-CO"/>
              </w:rPr>
            </w:pPr>
            <w:bookmarkStart w:id="5" w:name="_Hlk186819377"/>
            <w:r w:rsidRPr="001001F1">
              <w:rPr>
                <w:rFonts w:ascii="Arial Narrow" w:eastAsia="Times New Roman" w:hAnsi="Arial Narrow" w:cs="Calibri"/>
                <w:color w:val="000000"/>
                <w:lang w:eastAsia="es-CO"/>
              </w:rPr>
              <w:t>A</w:t>
            </w:r>
            <w:r w:rsidR="00E340CD" w:rsidRPr="001001F1">
              <w:rPr>
                <w:rFonts w:ascii="Arial Narrow" w:eastAsia="Times New Roman" w:hAnsi="Arial Narrow" w:cs="Calibri"/>
                <w:color w:val="000000"/>
                <w:lang w:eastAsia="es-CO"/>
              </w:rPr>
              <w:t>utorización de tratamiento de datos personales</w:t>
            </w:r>
            <w:bookmarkEnd w:id="5"/>
          </w:p>
        </w:tc>
        <w:tc>
          <w:tcPr>
            <w:tcW w:w="425" w:type="dxa"/>
            <w:noWrap/>
            <w:hideMark/>
          </w:tcPr>
          <w:p w14:paraId="71B8ED44"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E73457C"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073D829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4AA3C112"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4C1D7E" w:rsidRPr="001001F1" w14:paraId="0C134164" w14:textId="77777777" w:rsidTr="00D91E7C">
        <w:trPr>
          <w:trHeight w:val="241"/>
        </w:trPr>
        <w:tc>
          <w:tcPr>
            <w:tcW w:w="618" w:type="dxa"/>
          </w:tcPr>
          <w:p w14:paraId="1D6D08E4" w14:textId="77A66ED8" w:rsidR="004C1D7E" w:rsidRPr="001001F1" w:rsidRDefault="004C1D7E"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19</w:t>
            </w:r>
          </w:p>
        </w:tc>
        <w:tc>
          <w:tcPr>
            <w:tcW w:w="5336" w:type="dxa"/>
            <w:noWrap/>
          </w:tcPr>
          <w:p w14:paraId="7AFAD30A" w14:textId="1748B56A" w:rsidR="004C1D7E" w:rsidRPr="001001F1" w:rsidDel="004C1D7E" w:rsidRDefault="004C1D7E"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Oferta económica (Cuando aplique)</w:t>
            </w:r>
          </w:p>
        </w:tc>
        <w:tc>
          <w:tcPr>
            <w:tcW w:w="425" w:type="dxa"/>
            <w:noWrap/>
          </w:tcPr>
          <w:p w14:paraId="037F1A07"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567" w:type="dxa"/>
            <w:noWrap/>
          </w:tcPr>
          <w:p w14:paraId="3E162787"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567" w:type="dxa"/>
            <w:noWrap/>
          </w:tcPr>
          <w:p w14:paraId="72F74D97"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2933" w:type="dxa"/>
          </w:tcPr>
          <w:p w14:paraId="14689B1C" w14:textId="77777777" w:rsidR="004C1D7E" w:rsidRPr="001001F1" w:rsidRDefault="004C1D7E" w:rsidP="00B10F86">
            <w:pPr>
              <w:spacing w:line="276" w:lineRule="auto"/>
              <w:rPr>
                <w:rFonts w:ascii="Arial Narrow" w:eastAsia="Times New Roman" w:hAnsi="Arial Narrow" w:cs="Calibri"/>
                <w:color w:val="000000"/>
                <w:lang w:eastAsia="es-CO"/>
              </w:rPr>
            </w:pPr>
          </w:p>
        </w:tc>
      </w:tr>
      <w:bookmarkEnd w:id="1"/>
      <w:tr w:rsidR="004955F8" w:rsidRPr="001001F1" w14:paraId="54641830" w14:textId="723439C9" w:rsidTr="00B1093E">
        <w:trPr>
          <w:trHeight w:val="241"/>
        </w:trPr>
        <w:tc>
          <w:tcPr>
            <w:tcW w:w="5954" w:type="dxa"/>
            <w:gridSpan w:val="2"/>
            <w:shd w:val="clear" w:color="auto" w:fill="D9D9D9" w:themeFill="background1" w:themeFillShade="D9"/>
          </w:tcPr>
          <w:p w14:paraId="57AF28C3" w14:textId="6592EB9B" w:rsidR="004955F8" w:rsidRPr="001001F1" w:rsidRDefault="004955F8" w:rsidP="004955F8">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DOCUMENTOS DE LA ETAPA CONTRACTUAL</w:t>
            </w:r>
          </w:p>
        </w:tc>
        <w:tc>
          <w:tcPr>
            <w:tcW w:w="425" w:type="dxa"/>
            <w:shd w:val="clear" w:color="auto" w:fill="D9D9D9" w:themeFill="background1" w:themeFillShade="D9"/>
            <w:hideMark/>
          </w:tcPr>
          <w:p w14:paraId="75BBA34B" w14:textId="77777777" w:rsidR="004955F8" w:rsidRPr="001001F1" w:rsidRDefault="004955F8"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SI</w:t>
            </w:r>
          </w:p>
        </w:tc>
        <w:tc>
          <w:tcPr>
            <w:tcW w:w="567" w:type="dxa"/>
            <w:shd w:val="clear" w:color="auto" w:fill="D9D9D9" w:themeFill="background1" w:themeFillShade="D9"/>
            <w:hideMark/>
          </w:tcPr>
          <w:p w14:paraId="3A746803" w14:textId="77777777" w:rsidR="004955F8" w:rsidRPr="001001F1" w:rsidRDefault="004955F8"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NO</w:t>
            </w:r>
          </w:p>
        </w:tc>
        <w:tc>
          <w:tcPr>
            <w:tcW w:w="567" w:type="dxa"/>
            <w:shd w:val="clear" w:color="auto" w:fill="D9D9D9" w:themeFill="background1" w:themeFillShade="D9"/>
            <w:hideMark/>
          </w:tcPr>
          <w:p w14:paraId="1EC706FF" w14:textId="77777777" w:rsidR="004955F8" w:rsidRPr="001001F1" w:rsidRDefault="004955F8"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N/A</w:t>
            </w:r>
          </w:p>
        </w:tc>
        <w:tc>
          <w:tcPr>
            <w:tcW w:w="2933" w:type="dxa"/>
            <w:shd w:val="clear" w:color="auto" w:fill="D9D9D9" w:themeFill="background1" w:themeFillShade="D9"/>
          </w:tcPr>
          <w:p w14:paraId="5899C4EF" w14:textId="77777777" w:rsidR="004955F8" w:rsidRPr="001001F1" w:rsidRDefault="004955F8" w:rsidP="00B10F86">
            <w:pPr>
              <w:spacing w:line="276" w:lineRule="auto"/>
              <w:jc w:val="center"/>
              <w:rPr>
                <w:rFonts w:ascii="Arial Narrow" w:eastAsia="Times New Roman" w:hAnsi="Arial Narrow" w:cs="Calibri"/>
                <w:b/>
                <w:bCs/>
                <w:color w:val="000000"/>
                <w:lang w:eastAsia="es-CO"/>
              </w:rPr>
            </w:pPr>
          </w:p>
        </w:tc>
      </w:tr>
      <w:tr w:rsidR="00E340CD" w:rsidRPr="001001F1" w14:paraId="08DAB6B5" w14:textId="236C693E" w:rsidTr="00D91E7C">
        <w:trPr>
          <w:trHeight w:val="241"/>
        </w:trPr>
        <w:tc>
          <w:tcPr>
            <w:tcW w:w="618" w:type="dxa"/>
          </w:tcPr>
          <w:p w14:paraId="22139A46" w14:textId="539D705B"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w:t>
            </w:r>
          </w:p>
        </w:tc>
        <w:tc>
          <w:tcPr>
            <w:tcW w:w="5336" w:type="dxa"/>
            <w:noWrap/>
            <w:hideMark/>
          </w:tcPr>
          <w:p w14:paraId="1F00C214" w14:textId="4B0F393C"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Contrato generado SECOP II (constancia de Ejecución)</w:t>
            </w:r>
          </w:p>
        </w:tc>
        <w:tc>
          <w:tcPr>
            <w:tcW w:w="425" w:type="dxa"/>
            <w:noWrap/>
            <w:hideMark/>
          </w:tcPr>
          <w:p w14:paraId="7B224E88"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E2BAC5E"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C8080D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110E312A"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737B11DF" w14:textId="7F2320EB" w:rsidTr="00D91E7C">
        <w:trPr>
          <w:trHeight w:val="241"/>
        </w:trPr>
        <w:tc>
          <w:tcPr>
            <w:tcW w:w="618" w:type="dxa"/>
          </w:tcPr>
          <w:p w14:paraId="3418D1EE" w14:textId="59EC47A5" w:rsidR="00E340CD" w:rsidRPr="001001F1" w:rsidRDefault="00115548" w:rsidP="00B10F86">
            <w:pPr>
              <w:spacing w:line="276" w:lineRule="auto"/>
              <w:jc w:val="both"/>
              <w:rPr>
                <w:rFonts w:ascii="Arial Narrow" w:hAnsi="Arial Narrow"/>
                <w:bCs/>
                <w:highlight w:val="yellow"/>
              </w:rPr>
            </w:pPr>
            <w:r w:rsidRPr="001001F1">
              <w:rPr>
                <w:rFonts w:ascii="Arial Narrow" w:hAnsi="Arial Narrow"/>
                <w:bCs/>
              </w:rPr>
              <w:t>2</w:t>
            </w:r>
          </w:p>
        </w:tc>
        <w:tc>
          <w:tcPr>
            <w:tcW w:w="5336" w:type="dxa"/>
            <w:noWrap/>
          </w:tcPr>
          <w:p w14:paraId="499FFCFE" w14:textId="2D0857B0"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hAnsi="Arial Narrow"/>
                <w:bCs/>
              </w:rPr>
              <w:t>Anexo complementario al contrato electrónico</w:t>
            </w:r>
          </w:p>
        </w:tc>
        <w:tc>
          <w:tcPr>
            <w:tcW w:w="425" w:type="dxa"/>
            <w:noWrap/>
          </w:tcPr>
          <w:p w14:paraId="19B981CE"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7CB57407"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58313996"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01B2E271"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4B6DD008" w14:textId="0778CDE1" w:rsidTr="00D91E7C">
        <w:trPr>
          <w:trHeight w:val="241"/>
        </w:trPr>
        <w:tc>
          <w:tcPr>
            <w:tcW w:w="618" w:type="dxa"/>
          </w:tcPr>
          <w:p w14:paraId="4EB61E24" w14:textId="5885770E"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3</w:t>
            </w:r>
          </w:p>
        </w:tc>
        <w:tc>
          <w:tcPr>
            <w:tcW w:w="5336" w:type="dxa"/>
            <w:noWrap/>
            <w:hideMark/>
          </w:tcPr>
          <w:p w14:paraId="536984CF" w14:textId="7795F3C7"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Registro Presupuestal</w:t>
            </w:r>
          </w:p>
        </w:tc>
        <w:tc>
          <w:tcPr>
            <w:tcW w:w="425" w:type="dxa"/>
            <w:noWrap/>
            <w:hideMark/>
          </w:tcPr>
          <w:p w14:paraId="1218C92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BE9896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948082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407EE783"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464E5045" w14:textId="79657198" w:rsidTr="00D91E7C">
        <w:trPr>
          <w:trHeight w:val="241"/>
        </w:trPr>
        <w:tc>
          <w:tcPr>
            <w:tcW w:w="618" w:type="dxa"/>
          </w:tcPr>
          <w:p w14:paraId="1CE1B177" w14:textId="1335466E"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4</w:t>
            </w:r>
          </w:p>
        </w:tc>
        <w:tc>
          <w:tcPr>
            <w:tcW w:w="5336" w:type="dxa"/>
            <w:noWrap/>
            <w:hideMark/>
          </w:tcPr>
          <w:p w14:paraId="4ED29327" w14:textId="5615C98B"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Garantía</w:t>
            </w:r>
          </w:p>
        </w:tc>
        <w:tc>
          <w:tcPr>
            <w:tcW w:w="425" w:type="dxa"/>
            <w:noWrap/>
            <w:hideMark/>
          </w:tcPr>
          <w:p w14:paraId="7F642D9C"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4136AFD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A046973"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43C3C4D6"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17A9C93E" w14:textId="0C3E016E" w:rsidTr="00D91E7C">
        <w:trPr>
          <w:trHeight w:val="241"/>
        </w:trPr>
        <w:tc>
          <w:tcPr>
            <w:tcW w:w="618" w:type="dxa"/>
          </w:tcPr>
          <w:p w14:paraId="03CA49B0" w14:textId="7DDBA47A"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5</w:t>
            </w:r>
          </w:p>
        </w:tc>
        <w:tc>
          <w:tcPr>
            <w:tcW w:w="5336" w:type="dxa"/>
            <w:noWrap/>
            <w:hideMark/>
          </w:tcPr>
          <w:p w14:paraId="456A4BB2" w14:textId="401F1736"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Aprobación de la Garantía (SECOP II)</w:t>
            </w:r>
          </w:p>
        </w:tc>
        <w:tc>
          <w:tcPr>
            <w:tcW w:w="425" w:type="dxa"/>
            <w:noWrap/>
            <w:hideMark/>
          </w:tcPr>
          <w:p w14:paraId="19E6C35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44E05B4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E1ADD54"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41C98252"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7033CEA2" w14:textId="77777777" w:rsidTr="00D91E7C">
        <w:trPr>
          <w:trHeight w:val="241"/>
        </w:trPr>
        <w:tc>
          <w:tcPr>
            <w:tcW w:w="618" w:type="dxa"/>
          </w:tcPr>
          <w:p w14:paraId="6920C391" w14:textId="6E41D733"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6</w:t>
            </w:r>
          </w:p>
        </w:tc>
        <w:tc>
          <w:tcPr>
            <w:tcW w:w="5336" w:type="dxa"/>
            <w:noWrap/>
          </w:tcPr>
          <w:p w14:paraId="22D6ED4B" w14:textId="7B438A62"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ARL (Debe cubrir el plazo de ejecución contractual de inicio a fin)</w:t>
            </w:r>
          </w:p>
        </w:tc>
        <w:tc>
          <w:tcPr>
            <w:tcW w:w="425" w:type="dxa"/>
            <w:noWrap/>
          </w:tcPr>
          <w:p w14:paraId="2A5A1137"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5C5342F2"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013C2133"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7AD2487D"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7BC5A1C8" w14:textId="57E62E6A" w:rsidTr="00D91E7C">
        <w:trPr>
          <w:trHeight w:val="241"/>
        </w:trPr>
        <w:tc>
          <w:tcPr>
            <w:tcW w:w="618" w:type="dxa"/>
          </w:tcPr>
          <w:p w14:paraId="3135F1F9" w14:textId="6EE9BB88"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7</w:t>
            </w:r>
          </w:p>
        </w:tc>
        <w:tc>
          <w:tcPr>
            <w:tcW w:w="5336" w:type="dxa"/>
            <w:noWrap/>
            <w:hideMark/>
          </w:tcPr>
          <w:p w14:paraId="679A0E63" w14:textId="182727FE"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Memorando designación supervisión (Cuando aplique)</w:t>
            </w:r>
          </w:p>
        </w:tc>
        <w:tc>
          <w:tcPr>
            <w:tcW w:w="425" w:type="dxa"/>
            <w:noWrap/>
            <w:hideMark/>
          </w:tcPr>
          <w:p w14:paraId="1C26D504"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8C6C74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CD6E96C"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348F7352"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6833D46B" w14:textId="048B1221" w:rsidTr="00D91E7C">
        <w:trPr>
          <w:trHeight w:val="241"/>
        </w:trPr>
        <w:tc>
          <w:tcPr>
            <w:tcW w:w="618" w:type="dxa"/>
          </w:tcPr>
          <w:p w14:paraId="556FA650" w14:textId="17CC41ED" w:rsidR="00E340CD" w:rsidRPr="001001F1" w:rsidRDefault="00115548"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8</w:t>
            </w:r>
          </w:p>
        </w:tc>
        <w:tc>
          <w:tcPr>
            <w:tcW w:w="5336" w:type="dxa"/>
            <w:noWrap/>
            <w:hideMark/>
          </w:tcPr>
          <w:p w14:paraId="67DC75C8" w14:textId="4E76A424" w:rsidR="00E340CD" w:rsidRPr="001001F1" w:rsidRDefault="00FA6EA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Acta de inicio</w:t>
            </w:r>
          </w:p>
        </w:tc>
        <w:tc>
          <w:tcPr>
            <w:tcW w:w="425" w:type="dxa"/>
            <w:noWrap/>
            <w:hideMark/>
          </w:tcPr>
          <w:p w14:paraId="0F9F6AE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71D3D87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723EC7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664327E5"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4C1D7E" w:rsidRPr="001001F1" w14:paraId="1A66EAD8" w14:textId="77777777" w:rsidTr="00D91E7C">
        <w:trPr>
          <w:trHeight w:val="241"/>
        </w:trPr>
        <w:tc>
          <w:tcPr>
            <w:tcW w:w="618" w:type="dxa"/>
          </w:tcPr>
          <w:p w14:paraId="72605C26" w14:textId="29B599F4" w:rsidR="004C1D7E" w:rsidRPr="001001F1" w:rsidRDefault="004C1D7E"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9</w:t>
            </w:r>
          </w:p>
        </w:tc>
        <w:tc>
          <w:tcPr>
            <w:tcW w:w="5336" w:type="dxa"/>
            <w:noWrap/>
          </w:tcPr>
          <w:p w14:paraId="75BC1EFA" w14:textId="67AC9DC2" w:rsidR="004C1D7E" w:rsidRPr="001001F1" w:rsidRDefault="004C1D7E"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Orden de pago</w:t>
            </w:r>
          </w:p>
        </w:tc>
        <w:tc>
          <w:tcPr>
            <w:tcW w:w="425" w:type="dxa"/>
            <w:noWrap/>
          </w:tcPr>
          <w:p w14:paraId="4CFD62B7"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567" w:type="dxa"/>
            <w:noWrap/>
          </w:tcPr>
          <w:p w14:paraId="2FC0F719"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567" w:type="dxa"/>
            <w:noWrap/>
          </w:tcPr>
          <w:p w14:paraId="18D45426"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2933" w:type="dxa"/>
          </w:tcPr>
          <w:p w14:paraId="24ACF605" w14:textId="77777777" w:rsidR="004C1D7E" w:rsidRPr="001001F1" w:rsidRDefault="004C1D7E" w:rsidP="00B10F86">
            <w:pPr>
              <w:spacing w:line="276" w:lineRule="auto"/>
              <w:rPr>
                <w:rFonts w:ascii="Arial Narrow" w:eastAsia="Times New Roman" w:hAnsi="Arial Narrow" w:cs="Calibri"/>
                <w:color w:val="000000"/>
                <w:lang w:eastAsia="es-CO"/>
              </w:rPr>
            </w:pPr>
          </w:p>
        </w:tc>
      </w:tr>
      <w:tr w:rsidR="00E340CD" w:rsidRPr="001001F1" w14:paraId="117C82DE" w14:textId="388B7C72" w:rsidTr="00D91E7C">
        <w:trPr>
          <w:trHeight w:val="241"/>
        </w:trPr>
        <w:tc>
          <w:tcPr>
            <w:tcW w:w="618" w:type="dxa"/>
          </w:tcPr>
          <w:p w14:paraId="3AC2847C" w14:textId="16F45443" w:rsidR="00E340CD" w:rsidRPr="001001F1" w:rsidRDefault="004C1D7E"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10</w:t>
            </w:r>
          </w:p>
        </w:tc>
        <w:tc>
          <w:tcPr>
            <w:tcW w:w="5336" w:type="dxa"/>
            <w:noWrap/>
            <w:hideMark/>
          </w:tcPr>
          <w:p w14:paraId="2768ED61" w14:textId="43AC0ED9" w:rsidR="00E340CD" w:rsidRPr="001001F1" w:rsidRDefault="00E340CD"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Informes de actividades, supervisión o productos (demás soportes para pago)</w:t>
            </w:r>
          </w:p>
        </w:tc>
        <w:tc>
          <w:tcPr>
            <w:tcW w:w="425" w:type="dxa"/>
            <w:noWrap/>
            <w:hideMark/>
          </w:tcPr>
          <w:p w14:paraId="7F677A4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FCAE00B"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501CF5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5A31F7A8"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4C1D7E" w:rsidRPr="001001F1" w14:paraId="78D97FA6" w14:textId="77777777" w:rsidTr="00D91E7C">
        <w:trPr>
          <w:trHeight w:val="241"/>
        </w:trPr>
        <w:tc>
          <w:tcPr>
            <w:tcW w:w="618" w:type="dxa"/>
          </w:tcPr>
          <w:p w14:paraId="43E87DB4" w14:textId="21746C69" w:rsidR="004C1D7E" w:rsidRPr="001001F1" w:rsidDel="004C1D7E" w:rsidRDefault="004C1D7E"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11</w:t>
            </w:r>
          </w:p>
        </w:tc>
        <w:tc>
          <w:tcPr>
            <w:tcW w:w="5336" w:type="dxa"/>
            <w:noWrap/>
          </w:tcPr>
          <w:p w14:paraId="492B45D2" w14:textId="3510F9F8" w:rsidR="004C1D7E" w:rsidRPr="001001F1" w:rsidRDefault="004C1D7E" w:rsidP="00B10F86">
            <w:pPr>
              <w:spacing w:line="276" w:lineRule="auto"/>
              <w:jc w:val="both"/>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Comprobante de egreso</w:t>
            </w:r>
          </w:p>
        </w:tc>
        <w:tc>
          <w:tcPr>
            <w:tcW w:w="425" w:type="dxa"/>
            <w:noWrap/>
          </w:tcPr>
          <w:p w14:paraId="1C22648E"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567" w:type="dxa"/>
            <w:noWrap/>
          </w:tcPr>
          <w:p w14:paraId="6E785833"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567" w:type="dxa"/>
            <w:noWrap/>
          </w:tcPr>
          <w:p w14:paraId="19DC9AB6"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2933" w:type="dxa"/>
          </w:tcPr>
          <w:p w14:paraId="3F27E719" w14:textId="77777777" w:rsidR="004C1D7E" w:rsidRPr="001001F1" w:rsidRDefault="004C1D7E" w:rsidP="00B10F86">
            <w:pPr>
              <w:spacing w:line="276" w:lineRule="auto"/>
              <w:rPr>
                <w:rFonts w:ascii="Arial Narrow" w:eastAsia="Times New Roman" w:hAnsi="Arial Narrow" w:cs="Calibri"/>
                <w:color w:val="000000"/>
                <w:lang w:eastAsia="es-CO"/>
              </w:rPr>
            </w:pPr>
          </w:p>
        </w:tc>
      </w:tr>
      <w:tr w:rsidR="0033442A" w:rsidRPr="001001F1" w14:paraId="1B3B8209" w14:textId="29B5E223" w:rsidTr="00407ECE">
        <w:trPr>
          <w:trHeight w:val="241"/>
        </w:trPr>
        <w:tc>
          <w:tcPr>
            <w:tcW w:w="10446" w:type="dxa"/>
            <w:gridSpan w:val="6"/>
            <w:shd w:val="clear" w:color="auto" w:fill="D9D9D9" w:themeFill="background1" w:themeFillShade="D9"/>
          </w:tcPr>
          <w:p w14:paraId="41B1340D" w14:textId="76861ADF" w:rsidR="0033442A" w:rsidRPr="001001F1" w:rsidRDefault="0033442A"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val="es-ES" w:eastAsia="es-CO"/>
              </w:rPr>
              <w:lastRenderedPageBreak/>
              <w:t xml:space="preserve">DOCUMENTOS DE LAS MODIFICACIONES CONTRACTUALES </w:t>
            </w:r>
          </w:p>
        </w:tc>
      </w:tr>
      <w:tr w:rsidR="00085189" w:rsidRPr="001001F1" w14:paraId="265BBBF6" w14:textId="23226C6E" w:rsidTr="008A2308">
        <w:trPr>
          <w:trHeight w:val="241"/>
        </w:trPr>
        <w:tc>
          <w:tcPr>
            <w:tcW w:w="5954" w:type="dxa"/>
            <w:gridSpan w:val="2"/>
            <w:shd w:val="clear" w:color="auto" w:fill="D9D9D9" w:themeFill="background1" w:themeFillShade="D9"/>
          </w:tcPr>
          <w:p w14:paraId="54F862C5" w14:textId="166A0E5F" w:rsidR="00085189" w:rsidRPr="001001F1" w:rsidRDefault="00085189" w:rsidP="00085189">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val="es-ES" w:eastAsia="es-CO"/>
              </w:rPr>
              <w:t>Prórrogas / Adiciones / Cesiones / Modificaciones</w:t>
            </w:r>
          </w:p>
        </w:tc>
        <w:tc>
          <w:tcPr>
            <w:tcW w:w="425" w:type="dxa"/>
            <w:shd w:val="clear" w:color="auto" w:fill="D9D9D9" w:themeFill="background1" w:themeFillShade="D9"/>
            <w:hideMark/>
          </w:tcPr>
          <w:p w14:paraId="57F205B1" w14:textId="77777777" w:rsidR="00085189" w:rsidRPr="001001F1" w:rsidRDefault="00085189"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SI</w:t>
            </w:r>
          </w:p>
        </w:tc>
        <w:tc>
          <w:tcPr>
            <w:tcW w:w="567" w:type="dxa"/>
            <w:shd w:val="clear" w:color="auto" w:fill="D9D9D9" w:themeFill="background1" w:themeFillShade="D9"/>
            <w:hideMark/>
          </w:tcPr>
          <w:p w14:paraId="7AD1473E" w14:textId="77777777" w:rsidR="00085189" w:rsidRPr="001001F1" w:rsidRDefault="00085189"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NO</w:t>
            </w:r>
          </w:p>
        </w:tc>
        <w:tc>
          <w:tcPr>
            <w:tcW w:w="567" w:type="dxa"/>
            <w:shd w:val="clear" w:color="auto" w:fill="D9D9D9" w:themeFill="background1" w:themeFillShade="D9"/>
            <w:hideMark/>
          </w:tcPr>
          <w:p w14:paraId="49A6FD99" w14:textId="77777777" w:rsidR="00085189" w:rsidRPr="001001F1" w:rsidRDefault="00085189"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N/A</w:t>
            </w:r>
          </w:p>
        </w:tc>
        <w:tc>
          <w:tcPr>
            <w:tcW w:w="2933" w:type="dxa"/>
            <w:shd w:val="clear" w:color="auto" w:fill="D9D9D9" w:themeFill="background1" w:themeFillShade="D9"/>
          </w:tcPr>
          <w:p w14:paraId="7AA68A01" w14:textId="77777777" w:rsidR="00085189" w:rsidRPr="001001F1" w:rsidRDefault="00085189" w:rsidP="00B10F86">
            <w:pPr>
              <w:spacing w:line="276" w:lineRule="auto"/>
              <w:jc w:val="center"/>
              <w:rPr>
                <w:rFonts w:ascii="Arial Narrow" w:eastAsia="Times New Roman" w:hAnsi="Arial Narrow" w:cs="Calibri"/>
                <w:b/>
                <w:bCs/>
                <w:color w:val="000000"/>
                <w:lang w:eastAsia="es-CO"/>
              </w:rPr>
            </w:pPr>
          </w:p>
        </w:tc>
      </w:tr>
      <w:tr w:rsidR="00E340CD" w:rsidRPr="001001F1" w14:paraId="18B9D895" w14:textId="4E526742" w:rsidTr="00D91E7C">
        <w:trPr>
          <w:trHeight w:val="241"/>
        </w:trPr>
        <w:tc>
          <w:tcPr>
            <w:tcW w:w="618" w:type="dxa"/>
          </w:tcPr>
          <w:p w14:paraId="11525586" w14:textId="1F40D0A9" w:rsidR="00E340CD" w:rsidRPr="001001F1" w:rsidRDefault="00115548"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1</w:t>
            </w:r>
          </w:p>
        </w:tc>
        <w:tc>
          <w:tcPr>
            <w:tcW w:w="5336" w:type="dxa"/>
            <w:hideMark/>
          </w:tcPr>
          <w:p w14:paraId="28469CFE" w14:textId="79BE3709"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Solicitud del Contratista (si aplica)</w:t>
            </w:r>
          </w:p>
        </w:tc>
        <w:tc>
          <w:tcPr>
            <w:tcW w:w="425" w:type="dxa"/>
            <w:noWrap/>
            <w:hideMark/>
          </w:tcPr>
          <w:p w14:paraId="380180D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CB84CF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56C59B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4A502777"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29BB9607" w14:textId="1E86AC09" w:rsidTr="00D91E7C">
        <w:trPr>
          <w:trHeight w:val="241"/>
        </w:trPr>
        <w:tc>
          <w:tcPr>
            <w:tcW w:w="618" w:type="dxa"/>
          </w:tcPr>
          <w:p w14:paraId="68400BD9" w14:textId="1491B0CC" w:rsidR="00E340CD" w:rsidRPr="001001F1" w:rsidRDefault="00115548"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2</w:t>
            </w:r>
          </w:p>
        </w:tc>
        <w:tc>
          <w:tcPr>
            <w:tcW w:w="5336" w:type="dxa"/>
          </w:tcPr>
          <w:p w14:paraId="2CB69A95" w14:textId="66F536B1" w:rsidR="00E340CD" w:rsidRPr="001001F1" w:rsidRDefault="00E340CD"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 xml:space="preserve">Solicitud del supervisor y anexos </w:t>
            </w:r>
          </w:p>
        </w:tc>
        <w:tc>
          <w:tcPr>
            <w:tcW w:w="425" w:type="dxa"/>
            <w:noWrap/>
          </w:tcPr>
          <w:p w14:paraId="7455006C"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7BFE1535"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5D809AB2"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2F82A153"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427A3991" w14:textId="21C2E1D7" w:rsidTr="00D91E7C">
        <w:trPr>
          <w:trHeight w:val="241"/>
        </w:trPr>
        <w:tc>
          <w:tcPr>
            <w:tcW w:w="618" w:type="dxa"/>
          </w:tcPr>
          <w:p w14:paraId="6F4D3A9D" w14:textId="34384DF0" w:rsidR="00E340CD" w:rsidRPr="001001F1" w:rsidRDefault="00115548"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3</w:t>
            </w:r>
          </w:p>
        </w:tc>
        <w:tc>
          <w:tcPr>
            <w:tcW w:w="5336" w:type="dxa"/>
            <w:hideMark/>
          </w:tcPr>
          <w:p w14:paraId="1C774B95" w14:textId="6132A768"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 xml:space="preserve">Certificado Boletín de responsables Fiscales – Contraloría </w:t>
            </w:r>
            <w:r w:rsidRPr="001001F1">
              <w:rPr>
                <w:rFonts w:ascii="Arial Narrow" w:eastAsia="Times New Roman" w:hAnsi="Arial Narrow" w:cs="Calibri"/>
                <w:color w:val="000000"/>
                <w:lang w:eastAsia="es-CO"/>
              </w:rPr>
              <w:t>(Con fecha de expedición no superior a 30 días calendario)</w:t>
            </w:r>
          </w:p>
        </w:tc>
        <w:tc>
          <w:tcPr>
            <w:tcW w:w="425" w:type="dxa"/>
            <w:noWrap/>
            <w:hideMark/>
          </w:tcPr>
          <w:p w14:paraId="279B601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0EC1CE03"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C090E6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4C5EBCA9"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0689272C" w14:textId="2A6DE4DA" w:rsidTr="00D91E7C">
        <w:trPr>
          <w:trHeight w:val="241"/>
        </w:trPr>
        <w:tc>
          <w:tcPr>
            <w:tcW w:w="618" w:type="dxa"/>
          </w:tcPr>
          <w:p w14:paraId="0BEAB377" w14:textId="6F12C321" w:rsidR="00E340CD" w:rsidRPr="001001F1" w:rsidRDefault="00115548"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4</w:t>
            </w:r>
          </w:p>
        </w:tc>
        <w:tc>
          <w:tcPr>
            <w:tcW w:w="5336" w:type="dxa"/>
            <w:hideMark/>
          </w:tcPr>
          <w:p w14:paraId="65FF59B3" w14:textId="24D49F29"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 xml:space="preserve">Certificado Antecedentes Disciplinarios – Procuraduría </w:t>
            </w:r>
            <w:r w:rsidRPr="001001F1">
              <w:rPr>
                <w:rFonts w:ascii="Arial Narrow" w:eastAsia="Times New Roman" w:hAnsi="Arial Narrow" w:cs="Calibri"/>
                <w:color w:val="000000"/>
                <w:lang w:eastAsia="es-CO"/>
              </w:rPr>
              <w:t>(Con fecha de expedición no superior a 30 días calendario)</w:t>
            </w:r>
          </w:p>
        </w:tc>
        <w:tc>
          <w:tcPr>
            <w:tcW w:w="425" w:type="dxa"/>
            <w:noWrap/>
            <w:hideMark/>
          </w:tcPr>
          <w:p w14:paraId="102102B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D7111E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5C876FA"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54F15A3B"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008C20D2" w14:textId="0FA30406" w:rsidTr="00D91E7C">
        <w:trPr>
          <w:trHeight w:val="241"/>
        </w:trPr>
        <w:tc>
          <w:tcPr>
            <w:tcW w:w="618" w:type="dxa"/>
          </w:tcPr>
          <w:p w14:paraId="15C04954" w14:textId="3DD4CC1D" w:rsidR="00E340CD" w:rsidRPr="001001F1" w:rsidRDefault="00115548"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5</w:t>
            </w:r>
          </w:p>
        </w:tc>
        <w:tc>
          <w:tcPr>
            <w:tcW w:w="5336" w:type="dxa"/>
            <w:hideMark/>
          </w:tcPr>
          <w:p w14:paraId="56B067FF" w14:textId="42C835AF"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 xml:space="preserve">Certificado de Antecedentes Judiciales – Policía Nacional </w:t>
            </w:r>
            <w:r w:rsidRPr="001001F1">
              <w:rPr>
                <w:rFonts w:ascii="Arial Narrow" w:eastAsia="Times New Roman" w:hAnsi="Arial Narrow" w:cs="Calibri"/>
                <w:color w:val="000000"/>
                <w:lang w:eastAsia="es-CO"/>
              </w:rPr>
              <w:t>(Con fecha de expedición no superior a 30 días calendario)</w:t>
            </w:r>
          </w:p>
        </w:tc>
        <w:tc>
          <w:tcPr>
            <w:tcW w:w="425" w:type="dxa"/>
            <w:noWrap/>
            <w:hideMark/>
          </w:tcPr>
          <w:p w14:paraId="4892978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ACAD8A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2E544C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7BDE13F2"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14B502D8" w14:textId="72B6D0A7" w:rsidTr="00D91E7C">
        <w:trPr>
          <w:trHeight w:val="483"/>
        </w:trPr>
        <w:tc>
          <w:tcPr>
            <w:tcW w:w="618" w:type="dxa"/>
          </w:tcPr>
          <w:p w14:paraId="21935CA1" w14:textId="27A74995" w:rsidR="00E340CD" w:rsidRPr="001001F1" w:rsidRDefault="00115548"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6</w:t>
            </w:r>
          </w:p>
        </w:tc>
        <w:tc>
          <w:tcPr>
            <w:tcW w:w="5336" w:type="dxa"/>
            <w:hideMark/>
          </w:tcPr>
          <w:p w14:paraId="1AD3D74E" w14:textId="1A438900"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Certificado inexistencia de antecedentes del Sistema Registro Nacional de Medidas Correctivas RNMC</w:t>
            </w:r>
            <w:r w:rsidR="00E8155E" w:rsidRPr="001001F1">
              <w:rPr>
                <w:rFonts w:ascii="Arial Narrow" w:eastAsia="Times New Roman" w:hAnsi="Arial Narrow" w:cs="Calibri"/>
                <w:color w:val="000000"/>
                <w:lang w:val="es-ES" w:eastAsia="es-CO"/>
              </w:rPr>
              <w:t xml:space="preserve"> </w:t>
            </w:r>
            <w:r w:rsidRPr="001001F1">
              <w:rPr>
                <w:rFonts w:ascii="Arial Narrow" w:eastAsia="Times New Roman" w:hAnsi="Arial Narrow" w:cs="Calibri"/>
                <w:color w:val="000000"/>
                <w:lang w:eastAsia="es-CO"/>
              </w:rPr>
              <w:t>(Con fecha de expedición no superior a 30 días calendario)</w:t>
            </w:r>
          </w:p>
        </w:tc>
        <w:tc>
          <w:tcPr>
            <w:tcW w:w="425" w:type="dxa"/>
            <w:noWrap/>
            <w:hideMark/>
          </w:tcPr>
          <w:p w14:paraId="4BF79BF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7526FC6D"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73AED1D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6A6F8BA1"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4C1D7E" w:rsidRPr="001001F1" w14:paraId="3B28008E" w14:textId="77777777" w:rsidTr="00D91E7C">
        <w:trPr>
          <w:trHeight w:val="483"/>
        </w:trPr>
        <w:tc>
          <w:tcPr>
            <w:tcW w:w="618" w:type="dxa"/>
          </w:tcPr>
          <w:p w14:paraId="2BF43FCC" w14:textId="0ECCC80F" w:rsidR="004C1D7E" w:rsidRPr="001001F1" w:rsidRDefault="004C1D7E"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7</w:t>
            </w:r>
          </w:p>
        </w:tc>
        <w:tc>
          <w:tcPr>
            <w:tcW w:w="5336" w:type="dxa"/>
          </w:tcPr>
          <w:p w14:paraId="54403E77" w14:textId="3E2A9AD8" w:rsidR="004C1D7E" w:rsidRPr="001001F1" w:rsidRDefault="004C1D7E"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eastAsia="es-CO"/>
              </w:rPr>
              <w:t>Consulta de antecedentes por delitos sexuales – Policía Nacional (Con fecha de expedición no superior a 30 días calendario)</w:t>
            </w:r>
          </w:p>
        </w:tc>
        <w:tc>
          <w:tcPr>
            <w:tcW w:w="425" w:type="dxa"/>
            <w:noWrap/>
          </w:tcPr>
          <w:p w14:paraId="3FA92E67"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567" w:type="dxa"/>
            <w:noWrap/>
          </w:tcPr>
          <w:p w14:paraId="5865F0B8"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567" w:type="dxa"/>
            <w:noWrap/>
          </w:tcPr>
          <w:p w14:paraId="59D0B1BD" w14:textId="77777777" w:rsidR="004C1D7E" w:rsidRPr="001001F1" w:rsidRDefault="004C1D7E" w:rsidP="00B10F86">
            <w:pPr>
              <w:spacing w:line="276" w:lineRule="auto"/>
              <w:rPr>
                <w:rFonts w:ascii="Arial Narrow" w:eastAsia="Times New Roman" w:hAnsi="Arial Narrow" w:cs="Calibri"/>
                <w:color w:val="000000"/>
                <w:lang w:eastAsia="es-CO"/>
              </w:rPr>
            </w:pPr>
          </w:p>
        </w:tc>
        <w:tc>
          <w:tcPr>
            <w:tcW w:w="2933" w:type="dxa"/>
          </w:tcPr>
          <w:p w14:paraId="363F72E8" w14:textId="77777777" w:rsidR="004C1D7E" w:rsidRPr="001001F1" w:rsidRDefault="004C1D7E" w:rsidP="00B10F86">
            <w:pPr>
              <w:spacing w:line="276" w:lineRule="auto"/>
              <w:rPr>
                <w:rFonts w:ascii="Arial Narrow" w:eastAsia="Times New Roman" w:hAnsi="Arial Narrow" w:cs="Calibri"/>
                <w:color w:val="000000"/>
                <w:lang w:eastAsia="es-CO"/>
              </w:rPr>
            </w:pPr>
          </w:p>
        </w:tc>
      </w:tr>
      <w:tr w:rsidR="00E340CD" w:rsidRPr="001001F1" w14:paraId="12CC6501" w14:textId="77777777" w:rsidTr="00D91E7C">
        <w:trPr>
          <w:trHeight w:val="476"/>
        </w:trPr>
        <w:tc>
          <w:tcPr>
            <w:tcW w:w="618" w:type="dxa"/>
          </w:tcPr>
          <w:p w14:paraId="7C5E7102" w14:textId="36515154" w:rsidR="00E340CD" w:rsidRPr="001001F1" w:rsidRDefault="004C1D7E"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8</w:t>
            </w:r>
          </w:p>
        </w:tc>
        <w:tc>
          <w:tcPr>
            <w:tcW w:w="5336" w:type="dxa"/>
          </w:tcPr>
          <w:p w14:paraId="031952CD" w14:textId="46B3D77B" w:rsidR="00E340CD" w:rsidRPr="001001F1" w:rsidRDefault="00E340CD"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eastAsia="es-CO"/>
              </w:rPr>
              <w:t>Certificado de Registro de Deudores Alimentarios Morosos – REDAM vigente</w:t>
            </w:r>
          </w:p>
        </w:tc>
        <w:tc>
          <w:tcPr>
            <w:tcW w:w="425" w:type="dxa"/>
            <w:noWrap/>
          </w:tcPr>
          <w:p w14:paraId="7D8A37E5"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3A8F3997"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23A127E7"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78849EC8"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4694F554" w14:textId="6595D16E" w:rsidTr="00D91E7C">
        <w:trPr>
          <w:trHeight w:val="476"/>
        </w:trPr>
        <w:tc>
          <w:tcPr>
            <w:tcW w:w="618" w:type="dxa"/>
          </w:tcPr>
          <w:p w14:paraId="6CD2BB4B" w14:textId="68A9C5D3" w:rsidR="00E340CD" w:rsidRPr="001001F1" w:rsidRDefault="004C1D7E" w:rsidP="006D181D">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9</w:t>
            </w:r>
          </w:p>
        </w:tc>
        <w:tc>
          <w:tcPr>
            <w:tcW w:w="5336" w:type="dxa"/>
            <w:hideMark/>
          </w:tcPr>
          <w:p w14:paraId="7F3AD4EF" w14:textId="22E60175" w:rsidR="00E340CD" w:rsidRPr="001001F1" w:rsidRDefault="00E340CD" w:rsidP="006D181D">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Certificación afiliación al Sistema de Seguridad Social en salud y pensión (</w:t>
            </w:r>
            <w:r w:rsidRPr="001001F1">
              <w:rPr>
                <w:rFonts w:ascii="Arial Narrow" w:eastAsia="Times New Roman" w:hAnsi="Arial Narrow" w:cs="Calibri"/>
                <w:color w:val="000000"/>
                <w:lang w:eastAsia="es-CO"/>
              </w:rPr>
              <w:t xml:space="preserve">Con fecha de expedición no superior a 30 días calendario). </w:t>
            </w:r>
          </w:p>
        </w:tc>
        <w:tc>
          <w:tcPr>
            <w:tcW w:w="425" w:type="dxa"/>
            <w:noWrap/>
            <w:hideMark/>
          </w:tcPr>
          <w:p w14:paraId="0F07C51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81FFAE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DE99F6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3F90529C"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56B89CD7" w14:textId="77777777" w:rsidTr="00D91E7C">
        <w:trPr>
          <w:trHeight w:val="241"/>
        </w:trPr>
        <w:tc>
          <w:tcPr>
            <w:tcW w:w="618" w:type="dxa"/>
          </w:tcPr>
          <w:p w14:paraId="34745F7D" w14:textId="54172656" w:rsidR="00E340CD" w:rsidRPr="001001F1" w:rsidRDefault="004C1D7E" w:rsidP="00DC7469">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10</w:t>
            </w:r>
          </w:p>
        </w:tc>
        <w:tc>
          <w:tcPr>
            <w:tcW w:w="5336" w:type="dxa"/>
          </w:tcPr>
          <w:p w14:paraId="3FC08835" w14:textId="3F36CD72" w:rsidR="00E340CD" w:rsidRPr="001001F1" w:rsidRDefault="00E340CD" w:rsidP="00DC7469">
            <w:pPr>
              <w:spacing w:line="276" w:lineRule="auto"/>
              <w:jc w:val="both"/>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Constancia de radicación de cuenta u orden de pago de la cuenta de cobro del mes inmediatamente anterior al que se está realizando la modificación</w:t>
            </w:r>
          </w:p>
        </w:tc>
        <w:tc>
          <w:tcPr>
            <w:tcW w:w="425" w:type="dxa"/>
            <w:noWrap/>
          </w:tcPr>
          <w:p w14:paraId="58362F58"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31C337DC"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2942B430"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7F0750ED"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36F8CCBC" w14:textId="2B0BCC64" w:rsidTr="00D91E7C">
        <w:trPr>
          <w:trHeight w:val="241"/>
        </w:trPr>
        <w:tc>
          <w:tcPr>
            <w:tcW w:w="618" w:type="dxa"/>
          </w:tcPr>
          <w:p w14:paraId="026D2499" w14:textId="1726A6A8" w:rsidR="00E340CD" w:rsidRPr="001001F1" w:rsidRDefault="004C1D7E"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11</w:t>
            </w:r>
          </w:p>
        </w:tc>
        <w:tc>
          <w:tcPr>
            <w:tcW w:w="5336" w:type="dxa"/>
            <w:hideMark/>
          </w:tcPr>
          <w:p w14:paraId="5B947939" w14:textId="1BB6E33A"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val="es-ES_tradnl" w:eastAsia="es-CO"/>
              </w:rPr>
              <w:t>Minuta de la modificación</w:t>
            </w:r>
            <w:r w:rsidRPr="001001F1">
              <w:rPr>
                <w:rFonts w:ascii="Arial Narrow" w:eastAsia="Times New Roman" w:hAnsi="Arial Narrow" w:cs="Calibri"/>
                <w:color w:val="000000"/>
                <w:lang w:val="es-ES" w:eastAsia="es-CO"/>
              </w:rPr>
              <w:t xml:space="preserve"> (Solo aplica </w:t>
            </w:r>
            <w:r w:rsidR="00FC2A45" w:rsidRPr="001001F1">
              <w:rPr>
                <w:rFonts w:ascii="Arial Narrow" w:eastAsia="Times New Roman" w:hAnsi="Arial Narrow" w:cs="Calibri"/>
                <w:color w:val="000000"/>
                <w:lang w:val="es-ES" w:eastAsia="es-CO"/>
              </w:rPr>
              <w:t xml:space="preserve">en </w:t>
            </w:r>
            <w:r w:rsidRPr="001001F1">
              <w:rPr>
                <w:rFonts w:ascii="Arial Narrow" w:eastAsia="Times New Roman" w:hAnsi="Arial Narrow" w:cs="Calibri"/>
                <w:color w:val="000000"/>
                <w:lang w:val="es-ES" w:eastAsia="es-CO"/>
              </w:rPr>
              <w:t xml:space="preserve">los casos en que la modificación sea diferente a adición </w:t>
            </w:r>
            <w:r w:rsidR="000921C1" w:rsidRPr="001001F1">
              <w:rPr>
                <w:rFonts w:ascii="Arial Narrow" w:eastAsia="Times New Roman" w:hAnsi="Arial Narrow" w:cs="Calibri"/>
                <w:color w:val="000000"/>
                <w:lang w:val="es-ES" w:eastAsia="es-CO"/>
              </w:rPr>
              <w:t xml:space="preserve">y/o </w:t>
            </w:r>
            <w:r w:rsidRPr="001001F1">
              <w:rPr>
                <w:rFonts w:ascii="Arial Narrow" w:eastAsia="Times New Roman" w:hAnsi="Arial Narrow" w:cs="Calibri"/>
                <w:color w:val="000000"/>
                <w:lang w:val="es-ES" w:eastAsia="es-CO"/>
              </w:rPr>
              <w:t xml:space="preserve">prórroga) </w:t>
            </w:r>
          </w:p>
        </w:tc>
        <w:tc>
          <w:tcPr>
            <w:tcW w:w="425" w:type="dxa"/>
            <w:noWrap/>
            <w:hideMark/>
          </w:tcPr>
          <w:p w14:paraId="69FB542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9D82AD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4F06FAC"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7EACD5FE"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67AA0C53" w14:textId="322081F1" w:rsidTr="00D91E7C">
        <w:trPr>
          <w:trHeight w:val="241"/>
        </w:trPr>
        <w:tc>
          <w:tcPr>
            <w:tcW w:w="618" w:type="dxa"/>
          </w:tcPr>
          <w:p w14:paraId="21CD9F42" w14:textId="40D446B6" w:rsidR="00E340CD" w:rsidRPr="001001F1" w:rsidRDefault="00AF77D7"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12</w:t>
            </w:r>
          </w:p>
        </w:tc>
        <w:tc>
          <w:tcPr>
            <w:tcW w:w="5336" w:type="dxa"/>
          </w:tcPr>
          <w:p w14:paraId="01D32B6E" w14:textId="4EFED8BD" w:rsidR="00E340CD" w:rsidRPr="001001F1" w:rsidRDefault="00E340CD"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Certificado de Disponibilidad Presupuestal (si aplica)</w:t>
            </w:r>
          </w:p>
        </w:tc>
        <w:tc>
          <w:tcPr>
            <w:tcW w:w="425" w:type="dxa"/>
            <w:noWrap/>
          </w:tcPr>
          <w:p w14:paraId="1D35DA5A"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36067BCD"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31C82E6E"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2425D1D8"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454E7E49" w14:textId="6721DAA8" w:rsidTr="00D91E7C">
        <w:trPr>
          <w:trHeight w:val="241"/>
        </w:trPr>
        <w:tc>
          <w:tcPr>
            <w:tcW w:w="618" w:type="dxa"/>
          </w:tcPr>
          <w:p w14:paraId="766C375D" w14:textId="2AA97921" w:rsidR="00E340CD" w:rsidRPr="001001F1" w:rsidRDefault="00AF77D7"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13</w:t>
            </w:r>
          </w:p>
        </w:tc>
        <w:tc>
          <w:tcPr>
            <w:tcW w:w="5336" w:type="dxa"/>
          </w:tcPr>
          <w:p w14:paraId="01A7A83E" w14:textId="565783E8" w:rsidR="00E340CD" w:rsidRPr="001001F1" w:rsidRDefault="00E340CD"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Registro Presupuestal (si aplica)</w:t>
            </w:r>
          </w:p>
        </w:tc>
        <w:tc>
          <w:tcPr>
            <w:tcW w:w="425" w:type="dxa"/>
            <w:noWrap/>
          </w:tcPr>
          <w:p w14:paraId="17EE0F11"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22C4D007"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736D5B25"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18CE55CC"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AF77D7" w:rsidRPr="001001F1" w14:paraId="168851B7" w14:textId="77777777" w:rsidTr="00D91E7C">
        <w:trPr>
          <w:trHeight w:val="241"/>
        </w:trPr>
        <w:tc>
          <w:tcPr>
            <w:tcW w:w="618" w:type="dxa"/>
          </w:tcPr>
          <w:p w14:paraId="2FF7EA96" w14:textId="262A46A9" w:rsidR="00AF77D7" w:rsidRPr="001001F1" w:rsidDel="00AF77D7" w:rsidRDefault="00AF77D7"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14</w:t>
            </w:r>
          </w:p>
        </w:tc>
        <w:tc>
          <w:tcPr>
            <w:tcW w:w="5336" w:type="dxa"/>
          </w:tcPr>
          <w:p w14:paraId="54EF3716" w14:textId="18031F8D" w:rsidR="00AF77D7" w:rsidRPr="001001F1" w:rsidRDefault="00AF77D7"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eastAsia="es-CO"/>
              </w:rPr>
              <w:t>Garantía actualizada (si aplica)</w:t>
            </w:r>
          </w:p>
        </w:tc>
        <w:tc>
          <w:tcPr>
            <w:tcW w:w="425" w:type="dxa"/>
            <w:noWrap/>
          </w:tcPr>
          <w:p w14:paraId="7821227A" w14:textId="77777777" w:rsidR="00AF77D7" w:rsidRPr="001001F1" w:rsidRDefault="00AF77D7" w:rsidP="00B10F86">
            <w:pPr>
              <w:spacing w:line="276" w:lineRule="auto"/>
              <w:rPr>
                <w:rFonts w:ascii="Arial Narrow" w:eastAsia="Times New Roman" w:hAnsi="Arial Narrow" w:cs="Calibri"/>
                <w:color w:val="000000"/>
                <w:lang w:eastAsia="es-CO"/>
              </w:rPr>
            </w:pPr>
          </w:p>
        </w:tc>
        <w:tc>
          <w:tcPr>
            <w:tcW w:w="567" w:type="dxa"/>
            <w:noWrap/>
          </w:tcPr>
          <w:p w14:paraId="2A349A35" w14:textId="77777777" w:rsidR="00AF77D7" w:rsidRPr="001001F1" w:rsidRDefault="00AF77D7" w:rsidP="00B10F86">
            <w:pPr>
              <w:spacing w:line="276" w:lineRule="auto"/>
              <w:rPr>
                <w:rFonts w:ascii="Arial Narrow" w:eastAsia="Times New Roman" w:hAnsi="Arial Narrow" w:cs="Calibri"/>
                <w:color w:val="000000"/>
                <w:lang w:eastAsia="es-CO"/>
              </w:rPr>
            </w:pPr>
          </w:p>
        </w:tc>
        <w:tc>
          <w:tcPr>
            <w:tcW w:w="567" w:type="dxa"/>
            <w:noWrap/>
          </w:tcPr>
          <w:p w14:paraId="3F0CAEB5" w14:textId="77777777" w:rsidR="00AF77D7" w:rsidRPr="001001F1" w:rsidRDefault="00AF77D7" w:rsidP="00B10F86">
            <w:pPr>
              <w:spacing w:line="276" w:lineRule="auto"/>
              <w:rPr>
                <w:rFonts w:ascii="Arial Narrow" w:eastAsia="Times New Roman" w:hAnsi="Arial Narrow" w:cs="Calibri"/>
                <w:color w:val="000000"/>
                <w:lang w:eastAsia="es-CO"/>
              </w:rPr>
            </w:pPr>
          </w:p>
        </w:tc>
        <w:tc>
          <w:tcPr>
            <w:tcW w:w="2933" w:type="dxa"/>
          </w:tcPr>
          <w:p w14:paraId="64972C38" w14:textId="77777777" w:rsidR="00AF77D7" w:rsidRPr="001001F1" w:rsidRDefault="00AF77D7" w:rsidP="00B10F86">
            <w:pPr>
              <w:spacing w:line="276" w:lineRule="auto"/>
              <w:rPr>
                <w:rFonts w:ascii="Arial Narrow" w:eastAsia="Times New Roman" w:hAnsi="Arial Narrow" w:cs="Calibri"/>
                <w:color w:val="000000"/>
                <w:lang w:eastAsia="es-CO"/>
              </w:rPr>
            </w:pPr>
          </w:p>
        </w:tc>
      </w:tr>
      <w:tr w:rsidR="00E340CD" w:rsidRPr="001001F1" w14:paraId="1D247682" w14:textId="3B807E39" w:rsidTr="00D91E7C">
        <w:trPr>
          <w:trHeight w:val="241"/>
        </w:trPr>
        <w:tc>
          <w:tcPr>
            <w:tcW w:w="618" w:type="dxa"/>
          </w:tcPr>
          <w:p w14:paraId="3A446314" w14:textId="4298A5A1" w:rsidR="00E340CD" w:rsidRPr="001001F1" w:rsidRDefault="00AF77D7"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15</w:t>
            </w:r>
          </w:p>
        </w:tc>
        <w:tc>
          <w:tcPr>
            <w:tcW w:w="5336" w:type="dxa"/>
            <w:hideMark/>
          </w:tcPr>
          <w:p w14:paraId="6F4F7EAC" w14:textId="2B54E64A"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A</w:t>
            </w:r>
            <w:r w:rsidR="00526219" w:rsidRPr="001001F1">
              <w:rPr>
                <w:rFonts w:ascii="Arial Narrow" w:eastAsia="Times New Roman" w:hAnsi="Arial Narrow" w:cs="Calibri"/>
                <w:color w:val="000000"/>
                <w:lang w:val="es-ES" w:eastAsia="es-CO"/>
              </w:rPr>
              <w:t xml:space="preserve">probación </w:t>
            </w:r>
            <w:r w:rsidRPr="001001F1">
              <w:rPr>
                <w:rFonts w:ascii="Arial Narrow" w:eastAsia="Times New Roman" w:hAnsi="Arial Narrow" w:cs="Calibri"/>
                <w:color w:val="000000"/>
                <w:lang w:val="es-ES" w:eastAsia="es-CO"/>
              </w:rPr>
              <w:t>de garantía</w:t>
            </w:r>
            <w:r w:rsidR="00AF77D7" w:rsidRPr="001001F1">
              <w:rPr>
                <w:rFonts w:ascii="Arial Narrow" w:eastAsia="Times New Roman" w:hAnsi="Arial Narrow" w:cs="Calibri"/>
                <w:color w:val="000000"/>
                <w:lang w:val="es-ES" w:eastAsia="es-CO"/>
              </w:rPr>
              <w:t xml:space="preserve"> actualizada (si aplica)</w:t>
            </w:r>
            <w:r w:rsidR="00526219" w:rsidRPr="001001F1">
              <w:rPr>
                <w:rFonts w:ascii="Arial Narrow" w:eastAsia="Times New Roman" w:hAnsi="Arial Narrow" w:cs="Calibri"/>
                <w:color w:val="000000"/>
                <w:lang w:val="es-ES" w:eastAsia="es-CO"/>
              </w:rPr>
              <w:t xml:space="preserve"> </w:t>
            </w:r>
          </w:p>
        </w:tc>
        <w:tc>
          <w:tcPr>
            <w:tcW w:w="425" w:type="dxa"/>
            <w:noWrap/>
            <w:hideMark/>
          </w:tcPr>
          <w:p w14:paraId="57BB899D"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09B331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D02BD48"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4B773230"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C748E1" w:rsidRPr="001001F1" w14:paraId="61110277" w14:textId="77777777" w:rsidTr="00D91E7C">
        <w:trPr>
          <w:trHeight w:val="241"/>
        </w:trPr>
        <w:tc>
          <w:tcPr>
            <w:tcW w:w="618" w:type="dxa"/>
          </w:tcPr>
          <w:p w14:paraId="67CAE049" w14:textId="73136492" w:rsidR="00C748E1" w:rsidRPr="001001F1" w:rsidRDefault="00AF77D7"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16</w:t>
            </w:r>
          </w:p>
        </w:tc>
        <w:tc>
          <w:tcPr>
            <w:tcW w:w="5336" w:type="dxa"/>
          </w:tcPr>
          <w:p w14:paraId="6D0B4482" w14:textId="2084CDF3" w:rsidR="00C748E1" w:rsidRPr="001001F1" w:rsidRDefault="00C748E1" w:rsidP="00B10F86">
            <w:pPr>
              <w:spacing w:line="276" w:lineRule="auto"/>
              <w:rPr>
                <w:rFonts w:ascii="Arial Narrow" w:eastAsia="Times New Roman" w:hAnsi="Arial Narrow" w:cs="Calibri"/>
                <w:color w:val="000000"/>
                <w:lang w:val="es-ES" w:eastAsia="es-CO"/>
              </w:rPr>
            </w:pPr>
            <w:r w:rsidRPr="001001F1">
              <w:rPr>
                <w:rFonts w:ascii="Arial Narrow" w:eastAsia="Times New Roman" w:hAnsi="Arial Narrow" w:cs="Calibri"/>
                <w:color w:val="000000"/>
                <w:lang w:val="es-ES" w:eastAsia="es-CO"/>
              </w:rPr>
              <w:t xml:space="preserve">Ampliación </w:t>
            </w:r>
            <w:r w:rsidR="001E5747" w:rsidRPr="001001F1">
              <w:rPr>
                <w:rFonts w:ascii="Arial Narrow" w:eastAsia="Times New Roman" w:hAnsi="Arial Narrow" w:cs="Calibri"/>
                <w:color w:val="000000"/>
                <w:lang w:val="es-ES" w:eastAsia="es-CO"/>
              </w:rPr>
              <w:t xml:space="preserve">o modificación </w:t>
            </w:r>
            <w:r w:rsidRPr="001001F1">
              <w:rPr>
                <w:rFonts w:ascii="Arial Narrow" w:eastAsia="Times New Roman" w:hAnsi="Arial Narrow" w:cs="Calibri"/>
                <w:color w:val="000000"/>
                <w:lang w:val="es-ES" w:eastAsia="es-CO"/>
              </w:rPr>
              <w:t xml:space="preserve">de la cobertura de la </w:t>
            </w:r>
            <w:r w:rsidR="00AC143E" w:rsidRPr="001001F1">
              <w:rPr>
                <w:rFonts w:ascii="Arial Narrow" w:eastAsia="Times New Roman" w:hAnsi="Arial Narrow" w:cs="Calibri"/>
                <w:color w:val="000000"/>
                <w:lang w:val="es-ES" w:eastAsia="es-CO"/>
              </w:rPr>
              <w:t>ARL (</w:t>
            </w:r>
            <w:r w:rsidR="001E5747" w:rsidRPr="001001F1">
              <w:rPr>
                <w:rFonts w:ascii="Arial Narrow" w:eastAsia="Times New Roman" w:hAnsi="Arial Narrow" w:cs="Calibri"/>
                <w:color w:val="000000"/>
                <w:lang w:val="es-ES" w:eastAsia="es-CO"/>
              </w:rPr>
              <w:t>si aplica)</w:t>
            </w:r>
          </w:p>
        </w:tc>
        <w:tc>
          <w:tcPr>
            <w:tcW w:w="425" w:type="dxa"/>
            <w:noWrap/>
          </w:tcPr>
          <w:p w14:paraId="64500FF5" w14:textId="77777777" w:rsidR="00C748E1" w:rsidRPr="001001F1" w:rsidRDefault="00C748E1" w:rsidP="00B10F86">
            <w:pPr>
              <w:spacing w:line="276" w:lineRule="auto"/>
              <w:rPr>
                <w:rFonts w:ascii="Arial Narrow" w:eastAsia="Times New Roman" w:hAnsi="Arial Narrow" w:cs="Calibri"/>
                <w:color w:val="000000"/>
                <w:lang w:eastAsia="es-CO"/>
              </w:rPr>
            </w:pPr>
          </w:p>
        </w:tc>
        <w:tc>
          <w:tcPr>
            <w:tcW w:w="567" w:type="dxa"/>
            <w:noWrap/>
          </w:tcPr>
          <w:p w14:paraId="6E811706" w14:textId="77777777" w:rsidR="00C748E1" w:rsidRPr="001001F1" w:rsidRDefault="00C748E1" w:rsidP="00B10F86">
            <w:pPr>
              <w:spacing w:line="276" w:lineRule="auto"/>
              <w:rPr>
                <w:rFonts w:ascii="Arial Narrow" w:eastAsia="Times New Roman" w:hAnsi="Arial Narrow" w:cs="Calibri"/>
                <w:color w:val="000000"/>
                <w:lang w:eastAsia="es-CO"/>
              </w:rPr>
            </w:pPr>
          </w:p>
        </w:tc>
        <w:tc>
          <w:tcPr>
            <w:tcW w:w="567" w:type="dxa"/>
            <w:noWrap/>
          </w:tcPr>
          <w:p w14:paraId="695D2608" w14:textId="77777777" w:rsidR="00C748E1" w:rsidRPr="001001F1" w:rsidRDefault="00C748E1" w:rsidP="00B10F86">
            <w:pPr>
              <w:spacing w:line="276" w:lineRule="auto"/>
              <w:rPr>
                <w:rFonts w:ascii="Arial Narrow" w:eastAsia="Times New Roman" w:hAnsi="Arial Narrow" w:cs="Calibri"/>
                <w:color w:val="000000"/>
                <w:lang w:eastAsia="es-CO"/>
              </w:rPr>
            </w:pPr>
          </w:p>
        </w:tc>
        <w:tc>
          <w:tcPr>
            <w:tcW w:w="2933" w:type="dxa"/>
          </w:tcPr>
          <w:p w14:paraId="3588EDA1" w14:textId="77777777" w:rsidR="00C748E1" w:rsidRPr="001001F1" w:rsidRDefault="00C748E1" w:rsidP="00B10F86">
            <w:pPr>
              <w:spacing w:line="276" w:lineRule="auto"/>
              <w:rPr>
                <w:rFonts w:ascii="Arial Narrow" w:eastAsia="Times New Roman" w:hAnsi="Arial Narrow" w:cs="Calibri"/>
                <w:color w:val="000000"/>
                <w:lang w:eastAsia="es-CO"/>
              </w:rPr>
            </w:pPr>
          </w:p>
        </w:tc>
      </w:tr>
      <w:tr w:rsidR="0033442A" w:rsidRPr="001001F1" w14:paraId="3EFF564E" w14:textId="71AF6573" w:rsidTr="008C146B">
        <w:trPr>
          <w:trHeight w:val="241"/>
        </w:trPr>
        <w:tc>
          <w:tcPr>
            <w:tcW w:w="5954" w:type="dxa"/>
            <w:gridSpan w:val="2"/>
            <w:shd w:val="clear" w:color="auto" w:fill="D9D9D9" w:themeFill="background1" w:themeFillShade="D9"/>
          </w:tcPr>
          <w:p w14:paraId="5AB6D59F" w14:textId="3F9D1909" w:rsidR="0033442A" w:rsidRPr="001001F1" w:rsidRDefault="0033442A" w:rsidP="00B10F86">
            <w:pPr>
              <w:spacing w:line="276" w:lineRule="auto"/>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 xml:space="preserve">Suspensiones / Ampliaciones a las Suspensiones / ctas de </w:t>
            </w:r>
            <w:r>
              <w:rPr>
                <w:rFonts w:ascii="Arial Narrow" w:eastAsia="Times New Roman" w:hAnsi="Arial Narrow" w:cs="Calibri"/>
                <w:b/>
                <w:bCs/>
                <w:color w:val="000000"/>
                <w:lang w:eastAsia="es-CO"/>
              </w:rPr>
              <w:t>r</w:t>
            </w:r>
            <w:r w:rsidRPr="001001F1">
              <w:rPr>
                <w:rFonts w:ascii="Arial Narrow" w:eastAsia="Times New Roman" w:hAnsi="Arial Narrow" w:cs="Calibri"/>
                <w:b/>
                <w:bCs/>
                <w:color w:val="000000"/>
                <w:lang w:eastAsia="es-CO"/>
              </w:rPr>
              <w:t>einicio</w:t>
            </w:r>
          </w:p>
        </w:tc>
        <w:tc>
          <w:tcPr>
            <w:tcW w:w="425" w:type="dxa"/>
            <w:shd w:val="clear" w:color="auto" w:fill="D9D9D9" w:themeFill="background1" w:themeFillShade="D9"/>
            <w:hideMark/>
          </w:tcPr>
          <w:p w14:paraId="332E26E1" w14:textId="77777777" w:rsidR="0033442A" w:rsidRPr="001001F1" w:rsidRDefault="0033442A"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SI</w:t>
            </w:r>
          </w:p>
        </w:tc>
        <w:tc>
          <w:tcPr>
            <w:tcW w:w="567" w:type="dxa"/>
            <w:shd w:val="clear" w:color="auto" w:fill="D9D9D9" w:themeFill="background1" w:themeFillShade="D9"/>
            <w:hideMark/>
          </w:tcPr>
          <w:p w14:paraId="0C9651B8" w14:textId="77777777" w:rsidR="0033442A" w:rsidRPr="001001F1" w:rsidRDefault="0033442A"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NO</w:t>
            </w:r>
          </w:p>
        </w:tc>
        <w:tc>
          <w:tcPr>
            <w:tcW w:w="567" w:type="dxa"/>
            <w:shd w:val="clear" w:color="auto" w:fill="D9D9D9" w:themeFill="background1" w:themeFillShade="D9"/>
            <w:hideMark/>
          </w:tcPr>
          <w:p w14:paraId="7DC9BA5C" w14:textId="77777777" w:rsidR="0033442A" w:rsidRPr="001001F1" w:rsidRDefault="0033442A"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N/A</w:t>
            </w:r>
          </w:p>
        </w:tc>
        <w:tc>
          <w:tcPr>
            <w:tcW w:w="2933" w:type="dxa"/>
            <w:shd w:val="clear" w:color="auto" w:fill="D9D9D9" w:themeFill="background1" w:themeFillShade="D9"/>
          </w:tcPr>
          <w:p w14:paraId="70D3E496" w14:textId="77777777" w:rsidR="0033442A" w:rsidRPr="001001F1" w:rsidRDefault="0033442A" w:rsidP="00B10F86">
            <w:pPr>
              <w:spacing w:line="276" w:lineRule="auto"/>
              <w:jc w:val="center"/>
              <w:rPr>
                <w:rFonts w:ascii="Arial Narrow" w:eastAsia="Times New Roman" w:hAnsi="Arial Narrow" w:cs="Calibri"/>
                <w:b/>
                <w:bCs/>
                <w:color w:val="000000"/>
                <w:lang w:eastAsia="es-CO"/>
              </w:rPr>
            </w:pPr>
          </w:p>
        </w:tc>
      </w:tr>
      <w:tr w:rsidR="00E340CD" w:rsidRPr="001001F1" w14:paraId="0970B9C7" w14:textId="2F3C278E" w:rsidTr="00D91E7C">
        <w:trPr>
          <w:trHeight w:val="241"/>
        </w:trPr>
        <w:tc>
          <w:tcPr>
            <w:tcW w:w="618" w:type="dxa"/>
          </w:tcPr>
          <w:p w14:paraId="781ACBDE" w14:textId="787F0344" w:rsidR="00E340CD" w:rsidRPr="001001F1" w:rsidRDefault="00C748E1"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w:t>
            </w:r>
          </w:p>
        </w:tc>
        <w:tc>
          <w:tcPr>
            <w:tcW w:w="5336" w:type="dxa"/>
            <w:hideMark/>
          </w:tcPr>
          <w:p w14:paraId="649EC3FA" w14:textId="2B37007F"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xml:space="preserve">Solicitud del Contratista </w:t>
            </w:r>
          </w:p>
        </w:tc>
        <w:tc>
          <w:tcPr>
            <w:tcW w:w="425" w:type="dxa"/>
            <w:noWrap/>
            <w:hideMark/>
          </w:tcPr>
          <w:p w14:paraId="39D13F43"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B74C75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A0FC12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31C64562"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7F1B1019" w14:textId="1E936EAC" w:rsidTr="00D91E7C">
        <w:trPr>
          <w:trHeight w:val="241"/>
        </w:trPr>
        <w:tc>
          <w:tcPr>
            <w:tcW w:w="618" w:type="dxa"/>
          </w:tcPr>
          <w:p w14:paraId="76609DD5" w14:textId="3BAD303B" w:rsidR="00E340CD" w:rsidRPr="001001F1" w:rsidRDefault="00C748E1"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2</w:t>
            </w:r>
          </w:p>
        </w:tc>
        <w:tc>
          <w:tcPr>
            <w:tcW w:w="5336" w:type="dxa"/>
          </w:tcPr>
          <w:p w14:paraId="4493AFE7" w14:textId="5B5F6989"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Concepto de la supervisión avalando la causal de suspensión</w:t>
            </w:r>
          </w:p>
        </w:tc>
        <w:tc>
          <w:tcPr>
            <w:tcW w:w="425" w:type="dxa"/>
            <w:noWrap/>
          </w:tcPr>
          <w:p w14:paraId="70D01BFD"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7ACEA866"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567" w:type="dxa"/>
            <w:noWrap/>
          </w:tcPr>
          <w:p w14:paraId="651F5C0B" w14:textId="77777777" w:rsidR="00E340CD" w:rsidRPr="001001F1" w:rsidRDefault="00E340CD" w:rsidP="00B10F86">
            <w:pPr>
              <w:spacing w:line="276" w:lineRule="auto"/>
              <w:rPr>
                <w:rFonts w:ascii="Arial Narrow" w:eastAsia="Times New Roman" w:hAnsi="Arial Narrow" w:cs="Calibri"/>
                <w:color w:val="000000"/>
                <w:lang w:eastAsia="es-CO"/>
              </w:rPr>
            </w:pPr>
          </w:p>
        </w:tc>
        <w:tc>
          <w:tcPr>
            <w:tcW w:w="2933" w:type="dxa"/>
          </w:tcPr>
          <w:p w14:paraId="19097A27"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57DC9152" w14:textId="432136FB" w:rsidTr="00D91E7C">
        <w:trPr>
          <w:trHeight w:val="241"/>
        </w:trPr>
        <w:tc>
          <w:tcPr>
            <w:tcW w:w="618" w:type="dxa"/>
          </w:tcPr>
          <w:p w14:paraId="6392A451" w14:textId="7E2009E4" w:rsidR="00E340CD" w:rsidRPr="001001F1" w:rsidRDefault="00C748E1"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3</w:t>
            </w:r>
          </w:p>
        </w:tc>
        <w:tc>
          <w:tcPr>
            <w:tcW w:w="5336" w:type="dxa"/>
            <w:hideMark/>
          </w:tcPr>
          <w:p w14:paraId="4C4583D2" w14:textId="5036DB94"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xml:space="preserve">Acta de suspensión con visto bueno del supervisor y la Oficina Asesora Jurídica. </w:t>
            </w:r>
          </w:p>
        </w:tc>
        <w:tc>
          <w:tcPr>
            <w:tcW w:w="425" w:type="dxa"/>
            <w:noWrap/>
            <w:hideMark/>
          </w:tcPr>
          <w:p w14:paraId="21DEE921"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7FA268A8"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495F4C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6C471AB7"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23CE7D16" w14:textId="129CE3F2" w:rsidTr="0033442A">
        <w:trPr>
          <w:trHeight w:val="662"/>
        </w:trPr>
        <w:tc>
          <w:tcPr>
            <w:tcW w:w="618" w:type="dxa"/>
          </w:tcPr>
          <w:p w14:paraId="4B7394D7" w14:textId="2E287474" w:rsidR="00E340CD" w:rsidRPr="001001F1" w:rsidRDefault="00C748E1"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4</w:t>
            </w:r>
          </w:p>
        </w:tc>
        <w:tc>
          <w:tcPr>
            <w:tcW w:w="5336" w:type="dxa"/>
            <w:hideMark/>
          </w:tcPr>
          <w:p w14:paraId="43BFC983" w14:textId="0F0199BD"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xml:space="preserve">Acta de Ampliación a la suspensión con visto bueno del supervisor y la Oficina Asesora Jurídica. </w:t>
            </w:r>
          </w:p>
        </w:tc>
        <w:tc>
          <w:tcPr>
            <w:tcW w:w="425" w:type="dxa"/>
            <w:noWrap/>
            <w:hideMark/>
          </w:tcPr>
          <w:p w14:paraId="2FA26E73"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0573ECAD"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4B4B537B"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27E1864B"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AF77D7" w:rsidRPr="001001F1" w14:paraId="18EBA8C0" w14:textId="77777777" w:rsidTr="005F4D2D">
        <w:trPr>
          <w:trHeight w:val="241"/>
        </w:trPr>
        <w:tc>
          <w:tcPr>
            <w:tcW w:w="618" w:type="dxa"/>
          </w:tcPr>
          <w:p w14:paraId="7F649A31" w14:textId="57292F13"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5</w:t>
            </w:r>
          </w:p>
        </w:tc>
        <w:tc>
          <w:tcPr>
            <w:tcW w:w="5336" w:type="dxa"/>
          </w:tcPr>
          <w:p w14:paraId="517C4428" w14:textId="1F24B6D1"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Garantía actualizada (si aplica)</w:t>
            </w:r>
          </w:p>
        </w:tc>
        <w:tc>
          <w:tcPr>
            <w:tcW w:w="425" w:type="dxa"/>
            <w:noWrap/>
          </w:tcPr>
          <w:p w14:paraId="274FA433" w14:textId="77777777" w:rsidR="00AF77D7" w:rsidRPr="001001F1" w:rsidRDefault="00AF77D7" w:rsidP="00AF77D7">
            <w:pPr>
              <w:spacing w:line="276" w:lineRule="auto"/>
              <w:rPr>
                <w:rFonts w:ascii="Arial Narrow" w:eastAsia="Times New Roman" w:hAnsi="Arial Narrow" w:cs="Calibri"/>
                <w:color w:val="000000"/>
                <w:lang w:eastAsia="es-CO"/>
              </w:rPr>
            </w:pPr>
          </w:p>
        </w:tc>
        <w:tc>
          <w:tcPr>
            <w:tcW w:w="567" w:type="dxa"/>
            <w:noWrap/>
          </w:tcPr>
          <w:p w14:paraId="355B010F" w14:textId="77777777" w:rsidR="00AF77D7" w:rsidRPr="001001F1" w:rsidRDefault="00AF77D7" w:rsidP="00AF77D7">
            <w:pPr>
              <w:spacing w:line="276" w:lineRule="auto"/>
              <w:rPr>
                <w:rFonts w:ascii="Arial Narrow" w:eastAsia="Times New Roman" w:hAnsi="Arial Narrow" w:cs="Calibri"/>
                <w:color w:val="000000"/>
                <w:lang w:eastAsia="es-CO"/>
              </w:rPr>
            </w:pPr>
          </w:p>
        </w:tc>
        <w:tc>
          <w:tcPr>
            <w:tcW w:w="567" w:type="dxa"/>
            <w:noWrap/>
          </w:tcPr>
          <w:p w14:paraId="7F446FB1" w14:textId="77777777" w:rsidR="00AF77D7" w:rsidRPr="001001F1" w:rsidRDefault="00AF77D7" w:rsidP="00AF77D7">
            <w:pPr>
              <w:spacing w:line="276" w:lineRule="auto"/>
              <w:rPr>
                <w:rFonts w:ascii="Arial Narrow" w:eastAsia="Times New Roman" w:hAnsi="Arial Narrow" w:cs="Calibri"/>
                <w:color w:val="000000"/>
                <w:lang w:eastAsia="es-CO"/>
              </w:rPr>
            </w:pPr>
          </w:p>
        </w:tc>
        <w:tc>
          <w:tcPr>
            <w:tcW w:w="2933" w:type="dxa"/>
          </w:tcPr>
          <w:p w14:paraId="7F7DD1EF" w14:textId="77777777" w:rsidR="00AF77D7" w:rsidRPr="001001F1" w:rsidRDefault="00AF77D7" w:rsidP="00AF77D7">
            <w:pPr>
              <w:spacing w:line="276" w:lineRule="auto"/>
              <w:rPr>
                <w:rFonts w:ascii="Arial Narrow" w:eastAsia="Times New Roman" w:hAnsi="Arial Narrow" w:cs="Calibri"/>
                <w:color w:val="000000"/>
                <w:lang w:eastAsia="es-CO"/>
              </w:rPr>
            </w:pPr>
          </w:p>
        </w:tc>
      </w:tr>
      <w:tr w:rsidR="00AF77D7" w:rsidRPr="001001F1" w14:paraId="390928E9" w14:textId="6F079214" w:rsidTr="00D91E7C">
        <w:trPr>
          <w:trHeight w:val="241"/>
        </w:trPr>
        <w:tc>
          <w:tcPr>
            <w:tcW w:w="618" w:type="dxa"/>
          </w:tcPr>
          <w:p w14:paraId="4E3A6047" w14:textId="4A061E03"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6</w:t>
            </w:r>
          </w:p>
        </w:tc>
        <w:tc>
          <w:tcPr>
            <w:tcW w:w="5336" w:type="dxa"/>
            <w:hideMark/>
          </w:tcPr>
          <w:p w14:paraId="23E2A84A" w14:textId="5BDC00D8"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 xml:space="preserve">Aprobación de garantía actualizada (si aplica) </w:t>
            </w:r>
          </w:p>
        </w:tc>
        <w:tc>
          <w:tcPr>
            <w:tcW w:w="425" w:type="dxa"/>
            <w:noWrap/>
            <w:hideMark/>
          </w:tcPr>
          <w:p w14:paraId="495EF07B" w14:textId="77777777"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A3C711A" w14:textId="77777777"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BCBEB27" w14:textId="77777777"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107BEAD3" w14:textId="77777777" w:rsidR="00AF77D7" w:rsidRPr="001001F1" w:rsidRDefault="00AF77D7" w:rsidP="00AF77D7">
            <w:pPr>
              <w:spacing w:line="276" w:lineRule="auto"/>
              <w:rPr>
                <w:rFonts w:ascii="Arial Narrow" w:eastAsia="Times New Roman" w:hAnsi="Arial Narrow" w:cs="Calibri"/>
                <w:color w:val="000000"/>
                <w:lang w:eastAsia="es-CO"/>
              </w:rPr>
            </w:pPr>
          </w:p>
        </w:tc>
      </w:tr>
      <w:tr w:rsidR="00E340CD" w:rsidRPr="001001F1" w14:paraId="1C0A6AE2" w14:textId="1587DBF2" w:rsidTr="00D91E7C">
        <w:trPr>
          <w:trHeight w:val="241"/>
        </w:trPr>
        <w:tc>
          <w:tcPr>
            <w:tcW w:w="618" w:type="dxa"/>
          </w:tcPr>
          <w:p w14:paraId="1A54766C" w14:textId="22193C35" w:rsidR="00E340CD" w:rsidRPr="001001F1" w:rsidRDefault="00AF77D7"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7</w:t>
            </w:r>
          </w:p>
        </w:tc>
        <w:tc>
          <w:tcPr>
            <w:tcW w:w="5336" w:type="dxa"/>
            <w:hideMark/>
          </w:tcPr>
          <w:p w14:paraId="2F734225" w14:textId="73A67E8D" w:rsidR="00E340CD" w:rsidRPr="001001F1" w:rsidRDefault="00321D8E"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 xml:space="preserve">Ampliación o modificación de la cobertura de la </w:t>
            </w:r>
            <w:r w:rsidR="00AC143E" w:rsidRPr="001001F1">
              <w:rPr>
                <w:rFonts w:ascii="Arial Narrow" w:eastAsia="Times New Roman" w:hAnsi="Arial Narrow" w:cs="Calibri"/>
                <w:color w:val="000000"/>
                <w:lang w:val="es-ES" w:eastAsia="es-CO"/>
              </w:rPr>
              <w:t>ARL (</w:t>
            </w:r>
            <w:r w:rsidRPr="001001F1">
              <w:rPr>
                <w:rFonts w:ascii="Arial Narrow" w:eastAsia="Times New Roman" w:hAnsi="Arial Narrow" w:cs="Calibri"/>
                <w:color w:val="000000"/>
                <w:lang w:val="es-ES" w:eastAsia="es-CO"/>
              </w:rPr>
              <w:t>si aplica)</w:t>
            </w:r>
          </w:p>
        </w:tc>
        <w:tc>
          <w:tcPr>
            <w:tcW w:w="425" w:type="dxa"/>
            <w:noWrap/>
            <w:hideMark/>
          </w:tcPr>
          <w:p w14:paraId="73BD549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4162115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6A3F5E1D"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180D9BE6"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37C0D3EC" w14:textId="0668E5C0" w:rsidTr="001001F1">
        <w:trPr>
          <w:trHeight w:val="241"/>
        </w:trPr>
        <w:tc>
          <w:tcPr>
            <w:tcW w:w="618" w:type="dxa"/>
            <w:shd w:val="clear" w:color="auto" w:fill="D9D9D9" w:themeFill="background1" w:themeFillShade="D9"/>
          </w:tcPr>
          <w:p w14:paraId="42B16A4F" w14:textId="77777777" w:rsidR="00E340CD" w:rsidRPr="001001F1" w:rsidRDefault="00E340CD" w:rsidP="00B10F86">
            <w:pPr>
              <w:spacing w:line="276" w:lineRule="auto"/>
              <w:rPr>
                <w:rFonts w:ascii="Arial Narrow" w:eastAsia="Times New Roman" w:hAnsi="Arial Narrow" w:cs="Calibri"/>
                <w:b/>
                <w:bCs/>
                <w:color w:val="000000"/>
                <w:lang w:eastAsia="es-CO"/>
              </w:rPr>
            </w:pPr>
          </w:p>
        </w:tc>
        <w:tc>
          <w:tcPr>
            <w:tcW w:w="5336" w:type="dxa"/>
            <w:shd w:val="clear" w:color="auto" w:fill="D9D9D9" w:themeFill="background1" w:themeFillShade="D9"/>
            <w:hideMark/>
          </w:tcPr>
          <w:p w14:paraId="56B32C9A" w14:textId="55CFA116" w:rsidR="00E340CD" w:rsidRPr="001001F1" w:rsidRDefault="00F34B6B" w:rsidP="00B10F86">
            <w:pPr>
              <w:spacing w:line="276" w:lineRule="auto"/>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 xml:space="preserve">DOCUMENTOS DE LA </w:t>
            </w:r>
            <w:r w:rsidR="00E340CD" w:rsidRPr="001001F1">
              <w:rPr>
                <w:rFonts w:ascii="Arial Narrow" w:eastAsia="Times New Roman" w:hAnsi="Arial Narrow" w:cs="Calibri"/>
                <w:b/>
                <w:bCs/>
                <w:color w:val="000000"/>
                <w:lang w:eastAsia="es-CO"/>
              </w:rPr>
              <w:t>ETAPA POSCONTRACTUAL</w:t>
            </w:r>
          </w:p>
        </w:tc>
        <w:tc>
          <w:tcPr>
            <w:tcW w:w="425" w:type="dxa"/>
            <w:shd w:val="clear" w:color="auto" w:fill="D9D9D9" w:themeFill="background1" w:themeFillShade="D9"/>
            <w:hideMark/>
          </w:tcPr>
          <w:p w14:paraId="32C2FB3E" w14:textId="77777777" w:rsidR="00E340CD" w:rsidRPr="001001F1" w:rsidRDefault="00E340CD"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SI</w:t>
            </w:r>
          </w:p>
        </w:tc>
        <w:tc>
          <w:tcPr>
            <w:tcW w:w="567" w:type="dxa"/>
            <w:shd w:val="clear" w:color="auto" w:fill="D9D9D9" w:themeFill="background1" w:themeFillShade="D9"/>
            <w:hideMark/>
          </w:tcPr>
          <w:p w14:paraId="7D2D578E" w14:textId="77777777" w:rsidR="00E340CD" w:rsidRPr="001001F1" w:rsidRDefault="00E340CD"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NO</w:t>
            </w:r>
          </w:p>
        </w:tc>
        <w:tc>
          <w:tcPr>
            <w:tcW w:w="567" w:type="dxa"/>
            <w:shd w:val="clear" w:color="auto" w:fill="D9D9D9" w:themeFill="background1" w:themeFillShade="D9"/>
            <w:hideMark/>
          </w:tcPr>
          <w:p w14:paraId="4F84E137" w14:textId="77777777" w:rsidR="00E340CD" w:rsidRPr="001001F1" w:rsidRDefault="00E340CD" w:rsidP="00B10F86">
            <w:pPr>
              <w:spacing w:line="276" w:lineRule="auto"/>
              <w:jc w:val="center"/>
              <w:rPr>
                <w:rFonts w:ascii="Arial Narrow" w:eastAsia="Times New Roman" w:hAnsi="Arial Narrow" w:cs="Calibri"/>
                <w:b/>
                <w:bCs/>
                <w:color w:val="000000"/>
                <w:lang w:eastAsia="es-CO"/>
              </w:rPr>
            </w:pPr>
            <w:r w:rsidRPr="001001F1">
              <w:rPr>
                <w:rFonts w:ascii="Arial Narrow" w:eastAsia="Times New Roman" w:hAnsi="Arial Narrow" w:cs="Calibri"/>
                <w:b/>
                <w:bCs/>
                <w:color w:val="000000"/>
                <w:lang w:eastAsia="es-CO"/>
              </w:rPr>
              <w:t>N/A</w:t>
            </w:r>
          </w:p>
        </w:tc>
        <w:tc>
          <w:tcPr>
            <w:tcW w:w="2933" w:type="dxa"/>
            <w:shd w:val="clear" w:color="auto" w:fill="D9D9D9" w:themeFill="background1" w:themeFillShade="D9"/>
          </w:tcPr>
          <w:p w14:paraId="0142B53F" w14:textId="77777777" w:rsidR="00E340CD" w:rsidRPr="001001F1" w:rsidRDefault="00E340CD" w:rsidP="00B10F86">
            <w:pPr>
              <w:spacing w:line="276" w:lineRule="auto"/>
              <w:jc w:val="center"/>
              <w:rPr>
                <w:rFonts w:ascii="Arial Narrow" w:eastAsia="Times New Roman" w:hAnsi="Arial Narrow" w:cs="Calibri"/>
                <w:b/>
                <w:bCs/>
                <w:color w:val="000000"/>
                <w:lang w:eastAsia="es-CO"/>
              </w:rPr>
            </w:pPr>
          </w:p>
        </w:tc>
      </w:tr>
      <w:tr w:rsidR="00E340CD" w:rsidRPr="001001F1" w14:paraId="19627A6F" w14:textId="5C17F814" w:rsidTr="00D91E7C">
        <w:trPr>
          <w:trHeight w:val="241"/>
        </w:trPr>
        <w:tc>
          <w:tcPr>
            <w:tcW w:w="618" w:type="dxa"/>
          </w:tcPr>
          <w:p w14:paraId="77514D1A" w14:textId="2A38FB81" w:rsidR="00E340CD" w:rsidRPr="001001F1" w:rsidRDefault="00C748E1"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w:t>
            </w:r>
          </w:p>
        </w:tc>
        <w:tc>
          <w:tcPr>
            <w:tcW w:w="5336" w:type="dxa"/>
            <w:hideMark/>
          </w:tcPr>
          <w:p w14:paraId="7B8ECF82" w14:textId="2E729838"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Informe de</w:t>
            </w:r>
            <w:r w:rsidR="00AF77D7" w:rsidRPr="001001F1">
              <w:rPr>
                <w:rFonts w:ascii="Arial Narrow" w:eastAsia="Times New Roman" w:hAnsi="Arial Narrow" w:cs="Calibri"/>
                <w:color w:val="000000"/>
                <w:lang w:eastAsia="es-CO"/>
              </w:rPr>
              <w:t xml:space="preserve"> terminación y/o liquidación de contratos o convenios</w:t>
            </w:r>
          </w:p>
        </w:tc>
        <w:tc>
          <w:tcPr>
            <w:tcW w:w="425" w:type="dxa"/>
            <w:noWrap/>
            <w:hideMark/>
          </w:tcPr>
          <w:p w14:paraId="30BBB91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CB7B158"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E1B539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1E94F561"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AF77D7" w:rsidRPr="001001F1" w14:paraId="0CD4940D" w14:textId="77777777" w:rsidTr="005F4D2D">
        <w:trPr>
          <w:trHeight w:val="241"/>
        </w:trPr>
        <w:tc>
          <w:tcPr>
            <w:tcW w:w="618" w:type="dxa"/>
          </w:tcPr>
          <w:p w14:paraId="5FDCFE28" w14:textId="7594FC7D" w:rsidR="00AF77D7" w:rsidRPr="001001F1" w:rsidRDefault="00AF77D7"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2</w:t>
            </w:r>
          </w:p>
        </w:tc>
        <w:tc>
          <w:tcPr>
            <w:tcW w:w="5336" w:type="dxa"/>
          </w:tcPr>
          <w:p w14:paraId="3C0F1E4C" w14:textId="6ED7A201" w:rsidR="00AF77D7" w:rsidRPr="001001F1" w:rsidRDefault="00AF77D7"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Certificación financiera</w:t>
            </w:r>
          </w:p>
        </w:tc>
        <w:tc>
          <w:tcPr>
            <w:tcW w:w="425" w:type="dxa"/>
            <w:noWrap/>
          </w:tcPr>
          <w:p w14:paraId="2B0A1451" w14:textId="77777777" w:rsidR="00AF77D7" w:rsidRPr="001001F1" w:rsidRDefault="00AF77D7" w:rsidP="00B10F86">
            <w:pPr>
              <w:spacing w:line="276" w:lineRule="auto"/>
              <w:rPr>
                <w:rFonts w:ascii="Arial Narrow" w:eastAsia="Times New Roman" w:hAnsi="Arial Narrow" w:cs="Calibri"/>
                <w:color w:val="000000"/>
                <w:lang w:eastAsia="es-CO"/>
              </w:rPr>
            </w:pPr>
          </w:p>
        </w:tc>
        <w:tc>
          <w:tcPr>
            <w:tcW w:w="567" w:type="dxa"/>
            <w:noWrap/>
          </w:tcPr>
          <w:p w14:paraId="3CBA1E93" w14:textId="77777777" w:rsidR="00AF77D7" w:rsidRPr="001001F1" w:rsidRDefault="00AF77D7" w:rsidP="00B10F86">
            <w:pPr>
              <w:spacing w:line="276" w:lineRule="auto"/>
              <w:rPr>
                <w:rFonts w:ascii="Arial Narrow" w:eastAsia="Times New Roman" w:hAnsi="Arial Narrow" w:cs="Calibri"/>
                <w:color w:val="000000"/>
                <w:lang w:eastAsia="es-CO"/>
              </w:rPr>
            </w:pPr>
          </w:p>
        </w:tc>
        <w:tc>
          <w:tcPr>
            <w:tcW w:w="567" w:type="dxa"/>
            <w:noWrap/>
          </w:tcPr>
          <w:p w14:paraId="4B33BB41" w14:textId="77777777" w:rsidR="00AF77D7" w:rsidRPr="001001F1" w:rsidRDefault="00AF77D7" w:rsidP="00B10F86">
            <w:pPr>
              <w:spacing w:line="276" w:lineRule="auto"/>
              <w:rPr>
                <w:rFonts w:ascii="Arial Narrow" w:eastAsia="Times New Roman" w:hAnsi="Arial Narrow" w:cs="Calibri"/>
                <w:color w:val="000000"/>
                <w:lang w:eastAsia="es-CO"/>
              </w:rPr>
            </w:pPr>
          </w:p>
        </w:tc>
        <w:tc>
          <w:tcPr>
            <w:tcW w:w="2933" w:type="dxa"/>
          </w:tcPr>
          <w:p w14:paraId="1AA37BE4" w14:textId="77777777" w:rsidR="00AF77D7" w:rsidRPr="001001F1" w:rsidRDefault="00AF77D7" w:rsidP="00B10F86">
            <w:pPr>
              <w:spacing w:line="276" w:lineRule="auto"/>
              <w:rPr>
                <w:rFonts w:ascii="Arial Narrow" w:eastAsia="Times New Roman" w:hAnsi="Arial Narrow" w:cs="Calibri"/>
                <w:color w:val="000000"/>
                <w:lang w:eastAsia="es-CO"/>
              </w:rPr>
            </w:pPr>
          </w:p>
        </w:tc>
      </w:tr>
      <w:tr w:rsidR="00E340CD" w:rsidRPr="001001F1" w14:paraId="225EB595" w14:textId="6CC72DF4" w:rsidTr="00D91E7C">
        <w:trPr>
          <w:trHeight w:val="241"/>
        </w:trPr>
        <w:tc>
          <w:tcPr>
            <w:tcW w:w="618" w:type="dxa"/>
          </w:tcPr>
          <w:p w14:paraId="75F6DBE2" w14:textId="7D4657AF" w:rsidR="00E340CD" w:rsidRPr="001001F1" w:rsidRDefault="00AF77D7"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3</w:t>
            </w:r>
          </w:p>
        </w:tc>
        <w:tc>
          <w:tcPr>
            <w:tcW w:w="5336" w:type="dxa"/>
            <w:hideMark/>
          </w:tcPr>
          <w:p w14:paraId="71FFBF1A" w14:textId="6063F690"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Boletín de responsables Fiscales – Contraloría (Con fecha de expedición no superior a 30 días calendario)</w:t>
            </w:r>
          </w:p>
        </w:tc>
        <w:tc>
          <w:tcPr>
            <w:tcW w:w="425" w:type="dxa"/>
            <w:noWrap/>
            <w:hideMark/>
          </w:tcPr>
          <w:p w14:paraId="7B532CEC"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40EF49E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6F2F99C"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303AE5CC"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2E4DD0B5" w14:textId="673A0BC2" w:rsidTr="00D91E7C">
        <w:trPr>
          <w:trHeight w:val="241"/>
        </w:trPr>
        <w:tc>
          <w:tcPr>
            <w:tcW w:w="618" w:type="dxa"/>
          </w:tcPr>
          <w:p w14:paraId="6B455706" w14:textId="0E9ECF63" w:rsidR="00E340CD" w:rsidRPr="001001F1" w:rsidRDefault="00AF77D7"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4</w:t>
            </w:r>
          </w:p>
        </w:tc>
        <w:tc>
          <w:tcPr>
            <w:tcW w:w="5336" w:type="dxa"/>
            <w:hideMark/>
          </w:tcPr>
          <w:p w14:paraId="2668DBCA" w14:textId="403C7AF1"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Antecedentes Disciplinarios – Procuraduría (Con fecha de expedición no superior a 30 días calendario)</w:t>
            </w:r>
          </w:p>
        </w:tc>
        <w:tc>
          <w:tcPr>
            <w:tcW w:w="425" w:type="dxa"/>
            <w:noWrap/>
            <w:hideMark/>
          </w:tcPr>
          <w:p w14:paraId="1FC492E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343619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B037289"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38E20252"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066033F5" w14:textId="26B54A6F" w:rsidTr="00D91E7C">
        <w:trPr>
          <w:trHeight w:val="241"/>
        </w:trPr>
        <w:tc>
          <w:tcPr>
            <w:tcW w:w="618" w:type="dxa"/>
          </w:tcPr>
          <w:p w14:paraId="09459280" w14:textId="7D86B159" w:rsidR="00E340CD" w:rsidRPr="001001F1" w:rsidRDefault="00AF77D7"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5</w:t>
            </w:r>
          </w:p>
        </w:tc>
        <w:tc>
          <w:tcPr>
            <w:tcW w:w="5336" w:type="dxa"/>
            <w:hideMark/>
          </w:tcPr>
          <w:p w14:paraId="7A4C688C" w14:textId="158ACF76"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de Antecedentes Judiciales – Policía Nacional (Con fecha de expedición no superior a 30 días calendario)</w:t>
            </w:r>
          </w:p>
        </w:tc>
        <w:tc>
          <w:tcPr>
            <w:tcW w:w="425" w:type="dxa"/>
            <w:noWrap/>
            <w:hideMark/>
          </w:tcPr>
          <w:p w14:paraId="6053B6EC"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069D6384"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EFF620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13F5491D"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50243329" w14:textId="6162D971" w:rsidTr="00D91E7C">
        <w:trPr>
          <w:trHeight w:val="483"/>
        </w:trPr>
        <w:tc>
          <w:tcPr>
            <w:tcW w:w="618" w:type="dxa"/>
          </w:tcPr>
          <w:p w14:paraId="4C59AB85" w14:textId="334E9FDD" w:rsidR="00E340CD" w:rsidRPr="001001F1" w:rsidRDefault="00AF77D7"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6</w:t>
            </w:r>
          </w:p>
        </w:tc>
        <w:tc>
          <w:tcPr>
            <w:tcW w:w="5336" w:type="dxa"/>
            <w:hideMark/>
          </w:tcPr>
          <w:p w14:paraId="33B60530" w14:textId="1B69FE9E"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Certificado inexistencia de antecedentes del Sistema Registro Nacional de Medidas Correctivas RNMC (Con fecha de expedición no superior a 30 días calendario)</w:t>
            </w:r>
          </w:p>
        </w:tc>
        <w:tc>
          <w:tcPr>
            <w:tcW w:w="425" w:type="dxa"/>
            <w:noWrap/>
            <w:hideMark/>
          </w:tcPr>
          <w:p w14:paraId="68F1CB5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F12BEB2"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2D2A705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283CAE4D"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2BB136A4" w14:textId="1FEB0D76" w:rsidTr="00D91E7C">
        <w:trPr>
          <w:trHeight w:val="639"/>
        </w:trPr>
        <w:tc>
          <w:tcPr>
            <w:tcW w:w="618" w:type="dxa"/>
          </w:tcPr>
          <w:p w14:paraId="6E9DD473" w14:textId="6A57B6ED" w:rsidR="00E340CD" w:rsidRPr="001001F1" w:rsidRDefault="00E908EF"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7</w:t>
            </w:r>
          </w:p>
        </w:tc>
        <w:tc>
          <w:tcPr>
            <w:tcW w:w="5336" w:type="dxa"/>
            <w:hideMark/>
          </w:tcPr>
          <w:p w14:paraId="17CB9446" w14:textId="3567EA8C"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Certificación afiliación y pago de Seguridad Social Integral (salud y pensión) (Por el periodo de ejecución contractual) DECRETO 510 DE 2003 - ART 1 / [según sea el caso]</w:t>
            </w:r>
          </w:p>
        </w:tc>
        <w:tc>
          <w:tcPr>
            <w:tcW w:w="425" w:type="dxa"/>
            <w:noWrap/>
            <w:hideMark/>
          </w:tcPr>
          <w:p w14:paraId="7803F5E0"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4AFC9846"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76A7FAF"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17702FA7"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AF77D7" w:rsidRPr="001001F1" w14:paraId="1B2713BD" w14:textId="77777777" w:rsidTr="00E908EF">
        <w:trPr>
          <w:trHeight w:val="263"/>
        </w:trPr>
        <w:tc>
          <w:tcPr>
            <w:tcW w:w="618" w:type="dxa"/>
          </w:tcPr>
          <w:p w14:paraId="1D876ADF" w14:textId="2F23DBB7" w:rsidR="00AF77D7" w:rsidRPr="001001F1" w:rsidRDefault="00E908EF"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8</w:t>
            </w:r>
          </w:p>
        </w:tc>
        <w:tc>
          <w:tcPr>
            <w:tcW w:w="5336" w:type="dxa"/>
          </w:tcPr>
          <w:p w14:paraId="6F1BBC82" w14:textId="2FB52466"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Garantía actualizada (si aplica)</w:t>
            </w:r>
          </w:p>
        </w:tc>
        <w:tc>
          <w:tcPr>
            <w:tcW w:w="425" w:type="dxa"/>
            <w:noWrap/>
          </w:tcPr>
          <w:p w14:paraId="161BBCB8" w14:textId="77777777" w:rsidR="00AF77D7" w:rsidRPr="001001F1" w:rsidRDefault="00AF77D7" w:rsidP="00AF77D7">
            <w:pPr>
              <w:spacing w:line="276" w:lineRule="auto"/>
              <w:rPr>
                <w:rFonts w:ascii="Arial Narrow" w:eastAsia="Times New Roman" w:hAnsi="Arial Narrow" w:cs="Calibri"/>
                <w:color w:val="000000"/>
                <w:lang w:eastAsia="es-CO"/>
              </w:rPr>
            </w:pPr>
          </w:p>
        </w:tc>
        <w:tc>
          <w:tcPr>
            <w:tcW w:w="567" w:type="dxa"/>
            <w:noWrap/>
          </w:tcPr>
          <w:p w14:paraId="41238B20" w14:textId="77777777" w:rsidR="00AF77D7" w:rsidRPr="001001F1" w:rsidRDefault="00AF77D7" w:rsidP="00AF77D7">
            <w:pPr>
              <w:spacing w:line="276" w:lineRule="auto"/>
              <w:rPr>
                <w:rFonts w:ascii="Arial Narrow" w:eastAsia="Times New Roman" w:hAnsi="Arial Narrow" w:cs="Calibri"/>
                <w:color w:val="000000"/>
                <w:lang w:eastAsia="es-CO"/>
              </w:rPr>
            </w:pPr>
          </w:p>
        </w:tc>
        <w:tc>
          <w:tcPr>
            <w:tcW w:w="567" w:type="dxa"/>
            <w:noWrap/>
          </w:tcPr>
          <w:p w14:paraId="0B9D31E1" w14:textId="77777777" w:rsidR="00AF77D7" w:rsidRPr="001001F1" w:rsidRDefault="00AF77D7" w:rsidP="00AF77D7">
            <w:pPr>
              <w:spacing w:line="276" w:lineRule="auto"/>
              <w:rPr>
                <w:rFonts w:ascii="Arial Narrow" w:eastAsia="Times New Roman" w:hAnsi="Arial Narrow" w:cs="Calibri"/>
                <w:color w:val="000000"/>
                <w:lang w:eastAsia="es-CO"/>
              </w:rPr>
            </w:pPr>
          </w:p>
        </w:tc>
        <w:tc>
          <w:tcPr>
            <w:tcW w:w="2933" w:type="dxa"/>
          </w:tcPr>
          <w:p w14:paraId="288F43C1" w14:textId="77777777" w:rsidR="00AF77D7" w:rsidRPr="001001F1" w:rsidRDefault="00AF77D7" w:rsidP="00AF77D7">
            <w:pPr>
              <w:spacing w:line="276" w:lineRule="auto"/>
              <w:rPr>
                <w:rFonts w:ascii="Arial Narrow" w:eastAsia="Times New Roman" w:hAnsi="Arial Narrow" w:cs="Calibri"/>
                <w:color w:val="000000"/>
                <w:lang w:eastAsia="es-CO"/>
              </w:rPr>
            </w:pPr>
          </w:p>
        </w:tc>
      </w:tr>
      <w:tr w:rsidR="00AF77D7" w:rsidRPr="001001F1" w14:paraId="33A2D5CE" w14:textId="080B6B46" w:rsidTr="00D91E7C">
        <w:trPr>
          <w:trHeight w:val="241"/>
        </w:trPr>
        <w:tc>
          <w:tcPr>
            <w:tcW w:w="618" w:type="dxa"/>
          </w:tcPr>
          <w:p w14:paraId="21995EEB" w14:textId="4211938A" w:rsidR="00AF77D7" w:rsidRPr="001001F1" w:rsidRDefault="00E908EF"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9</w:t>
            </w:r>
          </w:p>
        </w:tc>
        <w:tc>
          <w:tcPr>
            <w:tcW w:w="5336" w:type="dxa"/>
            <w:hideMark/>
          </w:tcPr>
          <w:p w14:paraId="4889F1CB" w14:textId="3F0ED729"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val="es-ES" w:eastAsia="es-CO"/>
              </w:rPr>
              <w:t xml:space="preserve">Aprobación de garantía actualizada (si aplica) </w:t>
            </w:r>
          </w:p>
        </w:tc>
        <w:tc>
          <w:tcPr>
            <w:tcW w:w="425" w:type="dxa"/>
            <w:noWrap/>
            <w:hideMark/>
          </w:tcPr>
          <w:p w14:paraId="6F0DC5C5" w14:textId="77777777"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7E690C46" w14:textId="77777777"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1F08E76C" w14:textId="77777777" w:rsidR="00AF77D7" w:rsidRPr="001001F1" w:rsidRDefault="00AF77D7" w:rsidP="00AF77D7">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391F068A" w14:textId="77777777" w:rsidR="00AF77D7" w:rsidRPr="001001F1" w:rsidRDefault="00AF77D7" w:rsidP="00AF77D7">
            <w:pPr>
              <w:spacing w:line="276" w:lineRule="auto"/>
              <w:rPr>
                <w:rFonts w:ascii="Arial Narrow" w:eastAsia="Times New Roman" w:hAnsi="Arial Narrow" w:cs="Calibri"/>
                <w:color w:val="000000"/>
                <w:lang w:eastAsia="es-CO"/>
              </w:rPr>
            </w:pPr>
          </w:p>
        </w:tc>
      </w:tr>
      <w:tr w:rsidR="00E340CD" w:rsidRPr="001001F1" w14:paraId="4CFE4865" w14:textId="182AA1CA" w:rsidTr="00D91E7C">
        <w:trPr>
          <w:trHeight w:val="241"/>
        </w:trPr>
        <w:tc>
          <w:tcPr>
            <w:tcW w:w="618" w:type="dxa"/>
          </w:tcPr>
          <w:p w14:paraId="300F93CE" w14:textId="37610EF2" w:rsidR="00E340CD" w:rsidRPr="001001F1" w:rsidRDefault="0078560B"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w:t>
            </w:r>
            <w:r w:rsidR="00E908EF" w:rsidRPr="001001F1">
              <w:rPr>
                <w:rFonts w:ascii="Arial Narrow" w:eastAsia="Times New Roman" w:hAnsi="Arial Narrow" w:cs="Calibri"/>
                <w:color w:val="000000"/>
                <w:lang w:eastAsia="es-CO"/>
              </w:rPr>
              <w:t>0</w:t>
            </w:r>
          </w:p>
        </w:tc>
        <w:tc>
          <w:tcPr>
            <w:tcW w:w="5336" w:type="dxa"/>
            <w:hideMark/>
          </w:tcPr>
          <w:p w14:paraId="08F102D3" w14:textId="616663CD"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Acta de cierre o liquidación (según aplique)</w:t>
            </w:r>
          </w:p>
        </w:tc>
        <w:tc>
          <w:tcPr>
            <w:tcW w:w="425" w:type="dxa"/>
            <w:noWrap/>
            <w:hideMark/>
          </w:tcPr>
          <w:p w14:paraId="21061AF7"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0245460F"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369D5623"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368D79FB" w14:textId="77777777" w:rsidR="00E340CD" w:rsidRPr="001001F1" w:rsidRDefault="00E340CD" w:rsidP="00B10F86">
            <w:pPr>
              <w:spacing w:line="276" w:lineRule="auto"/>
              <w:rPr>
                <w:rFonts w:ascii="Arial Narrow" w:eastAsia="Times New Roman" w:hAnsi="Arial Narrow" w:cs="Calibri"/>
                <w:color w:val="000000"/>
                <w:lang w:eastAsia="es-CO"/>
              </w:rPr>
            </w:pPr>
          </w:p>
        </w:tc>
      </w:tr>
      <w:tr w:rsidR="00E340CD" w:rsidRPr="001001F1" w14:paraId="4E49566F" w14:textId="14BDA40D" w:rsidTr="00D91E7C">
        <w:trPr>
          <w:trHeight w:val="241"/>
        </w:trPr>
        <w:tc>
          <w:tcPr>
            <w:tcW w:w="618" w:type="dxa"/>
          </w:tcPr>
          <w:p w14:paraId="1F024DCA" w14:textId="21872598" w:rsidR="00E340CD" w:rsidRPr="001001F1" w:rsidRDefault="0078560B"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1</w:t>
            </w:r>
            <w:r w:rsidR="00E908EF" w:rsidRPr="001001F1">
              <w:rPr>
                <w:rFonts w:ascii="Arial Narrow" w:eastAsia="Times New Roman" w:hAnsi="Arial Narrow" w:cs="Calibri"/>
                <w:color w:val="000000"/>
                <w:lang w:eastAsia="es-CO"/>
              </w:rPr>
              <w:t>1</w:t>
            </w:r>
          </w:p>
        </w:tc>
        <w:tc>
          <w:tcPr>
            <w:tcW w:w="5336" w:type="dxa"/>
            <w:hideMark/>
          </w:tcPr>
          <w:p w14:paraId="522C26B4" w14:textId="1BF84881"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Documentos de pago de liquidación (si aplica)</w:t>
            </w:r>
          </w:p>
        </w:tc>
        <w:tc>
          <w:tcPr>
            <w:tcW w:w="425" w:type="dxa"/>
            <w:noWrap/>
            <w:hideMark/>
          </w:tcPr>
          <w:p w14:paraId="02D5A355"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58E7A27C"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567" w:type="dxa"/>
            <w:noWrap/>
            <w:hideMark/>
          </w:tcPr>
          <w:p w14:paraId="49514824" w14:textId="77777777" w:rsidR="00E340CD" w:rsidRPr="001001F1" w:rsidRDefault="00E340CD" w:rsidP="00B10F86">
            <w:pPr>
              <w:spacing w:line="276" w:lineRule="auto"/>
              <w:rPr>
                <w:rFonts w:ascii="Arial Narrow" w:eastAsia="Times New Roman" w:hAnsi="Arial Narrow" w:cs="Calibri"/>
                <w:color w:val="000000"/>
                <w:lang w:eastAsia="es-CO"/>
              </w:rPr>
            </w:pPr>
            <w:r w:rsidRPr="001001F1">
              <w:rPr>
                <w:rFonts w:ascii="Arial Narrow" w:eastAsia="Times New Roman" w:hAnsi="Arial Narrow" w:cs="Calibri"/>
                <w:color w:val="000000"/>
                <w:lang w:eastAsia="es-CO"/>
              </w:rPr>
              <w:t> </w:t>
            </w:r>
          </w:p>
        </w:tc>
        <w:tc>
          <w:tcPr>
            <w:tcW w:w="2933" w:type="dxa"/>
          </w:tcPr>
          <w:p w14:paraId="4A4B509A" w14:textId="77777777" w:rsidR="00E340CD" w:rsidRPr="001001F1" w:rsidRDefault="00E340CD" w:rsidP="00B10F86">
            <w:pPr>
              <w:spacing w:line="276" w:lineRule="auto"/>
              <w:rPr>
                <w:rFonts w:ascii="Arial Narrow" w:eastAsia="Times New Roman" w:hAnsi="Arial Narrow" w:cs="Calibri"/>
                <w:color w:val="000000"/>
                <w:lang w:eastAsia="es-CO"/>
              </w:rPr>
            </w:pPr>
          </w:p>
        </w:tc>
      </w:tr>
      <w:bookmarkEnd w:id="0"/>
    </w:tbl>
    <w:p w14:paraId="105E8FB3" w14:textId="77777777" w:rsidR="004406AA" w:rsidRPr="001001F1" w:rsidRDefault="004406AA" w:rsidP="008C2F11">
      <w:pPr>
        <w:rPr>
          <w:rFonts w:ascii="Arial Narrow" w:hAnsi="Arial Narrow"/>
          <w:sz w:val="22"/>
          <w:szCs w:val="22"/>
        </w:rPr>
      </w:pPr>
    </w:p>
    <w:sectPr w:rsidR="004406AA" w:rsidRPr="001001F1" w:rsidSect="00A22752">
      <w:headerReference w:type="even" r:id="rId10"/>
      <w:headerReference w:type="default" r:id="rId11"/>
      <w:footerReference w:type="even" r:id="rId12"/>
      <w:footerReference w:type="default" r:id="rId13"/>
      <w:headerReference w:type="first" r:id="rId14"/>
      <w:footerReference w:type="first" r:id="rId15"/>
      <w:pgSz w:w="12240" w:h="15840"/>
      <w:pgMar w:top="187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15B2" w14:textId="77777777" w:rsidR="006F5BC0" w:rsidRDefault="006F5BC0" w:rsidP="007966FB">
      <w:r>
        <w:separator/>
      </w:r>
    </w:p>
  </w:endnote>
  <w:endnote w:type="continuationSeparator" w:id="0">
    <w:p w14:paraId="4FB5538C" w14:textId="77777777" w:rsidR="006F5BC0" w:rsidRDefault="006F5BC0"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1670" w14:textId="77777777" w:rsidR="00EF18C1" w:rsidRDefault="00EF18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F61E3A" w:rsidRDefault="00F61E3A">
    <w:pPr>
      <w:pStyle w:val="Piedepgina"/>
    </w:pPr>
  </w:p>
  <w:p w14:paraId="23F6DCE0" w14:textId="77777777" w:rsidR="00F61E3A" w:rsidRDefault="00F61E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5173" w14:textId="77777777" w:rsidR="00EF18C1" w:rsidRDefault="00EF18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4471" w14:textId="77777777" w:rsidR="006F5BC0" w:rsidRDefault="006F5BC0" w:rsidP="007966FB">
      <w:r>
        <w:separator/>
      </w:r>
    </w:p>
  </w:footnote>
  <w:footnote w:type="continuationSeparator" w:id="0">
    <w:p w14:paraId="36419561" w14:textId="77777777" w:rsidR="006F5BC0" w:rsidRDefault="006F5BC0"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2891" w14:textId="77777777" w:rsidR="00EF18C1" w:rsidRDefault="00EF18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3A48" w14:textId="344CFE3A" w:rsidR="00F61E3A" w:rsidRDefault="00071255" w:rsidP="00071255">
    <w:pPr>
      <w:pStyle w:val="Encabezado"/>
      <w:tabs>
        <w:tab w:val="clear" w:pos="4252"/>
        <w:tab w:val="clear" w:pos="8504"/>
        <w:tab w:val="left" w:pos="4940"/>
      </w:tabs>
    </w:pPr>
    <w:r>
      <w:rPr>
        <w:noProof/>
      </w:rPr>
      <mc:AlternateContent>
        <mc:Choice Requires="wps">
          <w:drawing>
            <wp:anchor distT="0" distB="0" distL="114300" distR="114300" simplePos="0" relativeHeight="251665408" behindDoc="0" locked="0" layoutInCell="1" allowOverlap="1" wp14:anchorId="2934CA1A" wp14:editId="5D8ED976">
              <wp:simplePos x="0" y="0"/>
              <wp:positionH relativeFrom="page">
                <wp:posOffset>5924550</wp:posOffset>
              </wp:positionH>
              <wp:positionV relativeFrom="paragraph">
                <wp:posOffset>8255</wp:posOffset>
              </wp:positionV>
              <wp:extent cx="1263650" cy="260350"/>
              <wp:effectExtent l="0" t="0" r="0" b="6350"/>
              <wp:wrapNone/>
              <wp:docPr id="4" name="Cuadro de texto 4"/>
              <wp:cNvGraphicFramePr/>
              <a:graphic xmlns:a="http://schemas.openxmlformats.org/drawingml/2006/main">
                <a:graphicData uri="http://schemas.microsoft.com/office/word/2010/wordprocessingShape">
                  <wps:wsp>
                    <wps:cNvSpPr txBox="1"/>
                    <wps:spPr>
                      <a:xfrm>
                        <a:off x="0" y="0"/>
                        <a:ext cx="1263650" cy="260350"/>
                      </a:xfrm>
                      <a:prstGeom prst="rect">
                        <a:avLst/>
                      </a:prstGeom>
                      <a:noFill/>
                      <a:ln w="6350">
                        <a:noFill/>
                      </a:ln>
                    </wps:spPr>
                    <wps:txbx>
                      <w:txbxContent>
                        <w:p w14:paraId="19E07C0C" w14:textId="4AEF3755" w:rsidR="00071255" w:rsidRPr="00663CC8" w:rsidRDefault="00071255" w:rsidP="00071255">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Pr>
                              <w:rFonts w:ascii="Arial Narrow" w:eastAsia="Times New Roman" w:hAnsi="Arial Narrow" w:cs="Arial"/>
                              <w:sz w:val="18"/>
                              <w:szCs w:val="18"/>
                            </w:rPr>
                            <w:t>GCN-FR-08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4CA1A" id="_x0000_t202" coordsize="21600,21600" o:spt="202" path="m,l,21600r21600,l21600,xe">
              <v:stroke joinstyle="miter"/>
              <v:path gradientshapeok="t" o:connecttype="rect"/>
            </v:shapetype>
            <v:shape id="Cuadro de texto 4" o:spid="_x0000_s1026" type="#_x0000_t202" style="position:absolute;margin-left:466.5pt;margin-top:.65pt;width:99.5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" filled="f" stroked="f" strokeweight=".5pt">
              <v:textbox>
                <w:txbxContent>
                  <w:p w14:paraId="19E07C0C" w14:textId="4AEF3755" w:rsidR="00071255" w:rsidRPr="00663CC8" w:rsidRDefault="00071255" w:rsidP="00071255">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b/>
                        <w:bCs/>
                        <w:color w:val="000000"/>
                        <w:sz w:val="18"/>
                        <w:szCs w:val="18"/>
                      </w:rPr>
                      <w:t>:</w:t>
                    </w:r>
                    <w:r w:rsidRPr="00663CC8">
                      <w:rPr>
                        <w:rFonts w:ascii="Arial Narrow" w:eastAsia="Times New Roman" w:hAnsi="Arial Narrow" w:cs="Arial"/>
                        <w:color w:val="000000"/>
                        <w:sz w:val="18"/>
                        <w:szCs w:val="18"/>
                      </w:rPr>
                      <w:t xml:space="preserve"> </w:t>
                    </w:r>
                    <w:proofErr w:type="spellStart"/>
                    <w:r>
                      <w:rPr>
                        <w:rFonts w:ascii="Arial Narrow" w:eastAsia="Times New Roman" w:hAnsi="Arial Narrow" w:cs="Arial"/>
                        <w:sz w:val="18"/>
                        <w:szCs w:val="18"/>
                      </w:rPr>
                      <w:t>GCN</w:t>
                    </w:r>
                    <w:proofErr w:type="spellEnd"/>
                    <w:r>
                      <w:rPr>
                        <w:rFonts w:ascii="Arial Narrow" w:eastAsia="Times New Roman" w:hAnsi="Arial Narrow" w:cs="Arial"/>
                        <w:sz w:val="18"/>
                        <w:szCs w:val="18"/>
                      </w:rPr>
                      <w:t>-FR-08</w:t>
                    </w: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55A8372F" wp14:editId="15633621">
              <wp:simplePos x="0" y="0"/>
              <wp:positionH relativeFrom="column">
                <wp:posOffset>1022350</wp:posOffset>
              </wp:positionH>
              <wp:positionV relativeFrom="paragraph">
                <wp:posOffset>6350</wp:posOffset>
              </wp:positionV>
              <wp:extent cx="3769995" cy="280800"/>
              <wp:effectExtent l="0" t="0" r="0" b="5080"/>
              <wp:wrapNone/>
              <wp:docPr id="1" name="Cuadro de texto 1"/>
              <wp:cNvGraphicFramePr/>
              <a:graphic xmlns:a="http://schemas.openxmlformats.org/drawingml/2006/main">
                <a:graphicData uri="http://schemas.microsoft.com/office/word/2010/wordprocessingShape">
                  <wps:wsp>
                    <wps:cNvSpPr txBox="1"/>
                    <wps:spPr>
                      <a:xfrm>
                        <a:off x="0" y="0"/>
                        <a:ext cx="3769995" cy="280800"/>
                      </a:xfrm>
                      <a:prstGeom prst="rect">
                        <a:avLst/>
                      </a:prstGeom>
                      <a:noFill/>
                      <a:ln w="6350">
                        <a:noFill/>
                      </a:ln>
                    </wps:spPr>
                    <wps:txbx>
                      <w:txbxContent>
                        <w:p w14:paraId="5D5D2F88" w14:textId="3AB99BFC" w:rsidR="00071255" w:rsidRPr="00170BAA" w:rsidRDefault="00071255" w:rsidP="00071255">
                          <w:pPr>
                            <w:jc w:val="center"/>
                            <w:rPr>
                              <w:rFonts w:ascii="Arial Narrow" w:hAnsi="Arial Narrow"/>
                              <w:b/>
                              <w:bCs/>
                              <w:sz w:val="20"/>
                              <w:szCs w:val="20"/>
                            </w:rPr>
                          </w:pPr>
                          <w:r>
                            <w:rPr>
                              <w:rFonts w:ascii="Arial Narrow" w:eastAsia="Times New Roman" w:hAnsi="Arial Narrow" w:cs="Arial"/>
                              <w:b/>
                              <w:bCs/>
                              <w:color w:val="0070C0"/>
                              <w:sz w:val="20"/>
                              <w:szCs w:val="20"/>
                            </w:rPr>
                            <w:t xml:space="preserve">GESTIÓN CONTRACTUAL </w:t>
                          </w:r>
                        </w:p>
                        <w:p w14:paraId="5AF55117" w14:textId="77777777" w:rsidR="00071255" w:rsidRPr="00663CC8" w:rsidRDefault="00071255" w:rsidP="00071255">
                          <w:pPr>
                            <w:jc w:val="center"/>
                            <w:rPr>
                              <w:rFonts w:ascii="Arial Narrow" w:hAnsi="Arial Narrow"/>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A8372F" id="_x0000_t202" coordsize="21600,21600" o:spt="202" path="m,l,21600r21600,l21600,xe">
              <v:stroke joinstyle="miter"/>
              <v:path gradientshapeok="t" o:connecttype="rect"/>
            </v:shapetype>
            <v:shape id="Cuadro de texto 1" o:spid="_x0000_s1027" type="#_x0000_t202" style="position:absolute;margin-left:80.5pt;margin-top:.5pt;width:296.85pt;height:2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" filled="f" stroked="f" strokeweight=".5pt">
              <v:textbox>
                <w:txbxContent>
                  <w:p w14:paraId="5D5D2F88" w14:textId="3AB99BFC" w:rsidR="00071255" w:rsidRPr="00170BAA" w:rsidRDefault="00071255" w:rsidP="00071255">
                    <w:pPr>
                      <w:jc w:val="center"/>
                      <w:rPr>
                        <w:rFonts w:ascii="Arial Narrow" w:hAnsi="Arial Narrow"/>
                        <w:b/>
                        <w:bCs/>
                        <w:sz w:val="20"/>
                        <w:szCs w:val="20"/>
                      </w:rPr>
                    </w:pPr>
                    <w:r>
                      <w:rPr>
                        <w:rFonts w:ascii="Arial Narrow" w:eastAsia="Times New Roman" w:hAnsi="Arial Narrow" w:cs="Arial"/>
                        <w:b/>
                        <w:bCs/>
                        <w:color w:val="0070C0"/>
                        <w:sz w:val="20"/>
                        <w:szCs w:val="20"/>
                      </w:rPr>
                      <w:t xml:space="preserve">GESTIÓN CONTRACTUAL </w:t>
                    </w:r>
                  </w:p>
                  <w:p w14:paraId="5AF55117" w14:textId="77777777" w:rsidR="00071255" w:rsidRPr="00663CC8" w:rsidRDefault="00071255" w:rsidP="00071255">
                    <w:pPr>
                      <w:jc w:val="center"/>
                      <w:rPr>
                        <w:rFonts w:ascii="Arial Narrow" w:hAnsi="Arial Narrow"/>
                        <w:b/>
                        <w:bCs/>
                        <w:sz w:val="22"/>
                        <w:szCs w:val="22"/>
                      </w:rPr>
                    </w:pPr>
                  </w:p>
                </w:txbxContent>
              </v:textbox>
            </v:shape>
          </w:pict>
        </mc:Fallback>
      </mc:AlternateContent>
    </w:r>
    <w:r w:rsidRPr="006C08C0">
      <w:rPr>
        <w:noProof/>
      </w:rPr>
      <w:drawing>
        <wp:anchor distT="0" distB="0" distL="114300" distR="114300" simplePos="0" relativeHeight="251659264" behindDoc="1" locked="0" layoutInCell="1" allowOverlap="1" wp14:anchorId="0908054E" wp14:editId="430A9079">
          <wp:simplePos x="0" y="0"/>
          <wp:positionH relativeFrom="page">
            <wp:align>right</wp:align>
          </wp:positionH>
          <wp:positionV relativeFrom="paragraph">
            <wp:posOffset>-381000</wp:posOffset>
          </wp:positionV>
          <wp:extent cx="7778750" cy="10066655"/>
          <wp:effectExtent l="0" t="0" r="0" b="0"/>
          <wp:wrapNone/>
          <wp:docPr id="3" name="Imagen 3"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cono&#10;&#10;El contenido generado por IA puede ser incorrecto."/>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tab/>
    </w:r>
  </w:p>
  <w:p w14:paraId="0A41CA3C" w14:textId="56EEDD4E" w:rsidR="00F61E3A" w:rsidRDefault="00071255">
    <w:pPr>
      <w:pStyle w:val="Encabezado"/>
    </w:pPr>
    <w:r>
      <w:rPr>
        <w:noProof/>
      </w:rPr>
      <mc:AlternateContent>
        <mc:Choice Requires="wps">
          <w:drawing>
            <wp:anchor distT="0" distB="0" distL="114300" distR="114300" simplePos="0" relativeHeight="251667456" behindDoc="0" locked="0" layoutInCell="1" allowOverlap="1" wp14:anchorId="02CE61F0" wp14:editId="4CD20719">
              <wp:simplePos x="0" y="0"/>
              <wp:positionH relativeFrom="column">
                <wp:posOffset>4863465</wp:posOffset>
              </wp:positionH>
              <wp:positionV relativeFrom="paragraph">
                <wp:posOffset>128270</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6159FDE0" w14:textId="545BC5EB" w:rsidR="00071255" w:rsidRPr="00663CC8" w:rsidRDefault="00071255" w:rsidP="00071255">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E61F0" id="Cuadro de texto 5" o:spid="_x0000_s1028" type="#_x0000_t202" style="position:absolute;margin-left:382.95pt;margin-top:10.1pt;width:83.5pt;height:1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SjGQIAADMEAAAOAAAAZHJzL2Uyb0RvYy54bWysU01v2zAMvQ/YfxB0X+ykSdY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" filled="f" stroked="f" strokeweight=".5pt">
              <v:textbox>
                <w:txbxContent>
                  <w:p w14:paraId="6159FDE0" w14:textId="545BC5EB" w:rsidR="00071255" w:rsidRPr="00663CC8" w:rsidRDefault="00071255" w:rsidP="00071255">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b/>
                        <w:bCs/>
                        <w:color w:val="000000"/>
                        <w:sz w:val="18"/>
                        <w:szCs w:val="18"/>
                      </w:rPr>
                      <w:t>:</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0</w:t>
                    </w:r>
                    <w:r>
                      <w:rPr>
                        <w:rFonts w:ascii="Arial Narrow" w:eastAsia="Times New Roman" w:hAnsi="Arial Narrow" w:cs="Arial"/>
                        <w:color w:val="000000"/>
                        <w:sz w:val="18"/>
                        <w:szCs w:val="18"/>
                      </w:rPr>
                      <w:t>4</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3F89F7C" wp14:editId="1F254975">
              <wp:simplePos x="0" y="0"/>
              <wp:positionH relativeFrom="column">
                <wp:posOffset>4850765</wp:posOffset>
              </wp:positionH>
              <wp:positionV relativeFrom="paragraph">
                <wp:posOffset>420371</wp:posOffset>
              </wp:positionV>
              <wp:extent cx="1231900" cy="2286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231900" cy="228600"/>
                      </a:xfrm>
                      <a:prstGeom prst="rect">
                        <a:avLst/>
                      </a:prstGeom>
                      <a:noFill/>
                      <a:ln w="6350">
                        <a:noFill/>
                      </a:ln>
                    </wps:spPr>
                    <wps:txbx>
                      <w:txbxContent>
                        <w:p w14:paraId="3F8AA82D" w14:textId="3DB96243" w:rsidR="00071255" w:rsidRPr="00663CC8" w:rsidRDefault="00071255" w:rsidP="00071255">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25/11/2025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89F7C" id="Cuadro de texto 6" o:spid="_x0000_s1029" type="#_x0000_t202" style="position:absolute;margin-left:381.95pt;margin-top:33.1pt;width:9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ZkGgIAADMEAAAOAAAAZHJzL2Uyb0RvYy54bWysU9tuGyEQfa/Uf0C813ux4yY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" filled="f" stroked="f" strokeweight=".5pt">
              <v:textbox>
                <w:txbxContent>
                  <w:p w14:paraId="3F8AA82D" w14:textId="3DB96243" w:rsidR="00071255" w:rsidRPr="00663CC8" w:rsidRDefault="00071255" w:rsidP="00071255">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2</w:t>
                    </w:r>
                    <w:r>
                      <w:rPr>
                        <w:rFonts w:ascii="Arial Narrow" w:eastAsia="Times New Roman" w:hAnsi="Arial Narrow" w:cs="Arial"/>
                        <w:color w:val="000000"/>
                        <w:sz w:val="18"/>
                        <w:szCs w:val="18"/>
                      </w:rPr>
                      <w:t>5/11/2025</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871B1C6" wp14:editId="396433F0">
              <wp:simplePos x="0" y="0"/>
              <wp:positionH relativeFrom="column">
                <wp:posOffset>964565</wp:posOffset>
              </wp:positionH>
              <wp:positionV relativeFrom="paragraph">
                <wp:posOffset>153670</wp:posOffset>
              </wp:positionV>
              <wp:extent cx="3769995" cy="46005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60055"/>
                      </a:xfrm>
                      <a:prstGeom prst="rect">
                        <a:avLst/>
                      </a:prstGeom>
                      <a:noFill/>
                      <a:ln w="6350">
                        <a:noFill/>
                      </a:ln>
                    </wps:spPr>
                    <wps:txbx>
                      <w:txbxContent>
                        <w:p w14:paraId="14286FC9" w14:textId="77777777" w:rsidR="00071255" w:rsidRDefault="00071255" w:rsidP="00071255">
                          <w:pPr>
                            <w:jc w:val="center"/>
                            <w:rPr>
                              <w:rFonts w:ascii="Arial Narrow" w:eastAsia="Times New Roman" w:hAnsi="Arial Narrow" w:cs="Arial"/>
                              <w:b/>
                              <w:bCs/>
                              <w:sz w:val="22"/>
                              <w:szCs w:val="22"/>
                            </w:rPr>
                          </w:pPr>
                          <w:r w:rsidRPr="000A2DB9">
                            <w:rPr>
                              <w:rFonts w:ascii="Arial Narrow" w:eastAsia="Times New Roman" w:hAnsi="Arial Narrow" w:cs="Arial"/>
                              <w:b/>
                              <w:bCs/>
                              <w:sz w:val="22"/>
                              <w:szCs w:val="22"/>
                            </w:rPr>
                            <w:t xml:space="preserve">LISTA DE CHEQUEO </w:t>
                          </w:r>
                        </w:p>
                        <w:p w14:paraId="6E55209F" w14:textId="77777777" w:rsidR="00071255" w:rsidRPr="00E9751A" w:rsidRDefault="00071255" w:rsidP="00071255">
                          <w:pPr>
                            <w:jc w:val="center"/>
                            <w:rPr>
                              <w:rFonts w:ascii="Arial Narrow" w:hAnsi="Arial Narrow"/>
                              <w:b/>
                              <w:bCs/>
                              <w:sz w:val="22"/>
                              <w:szCs w:val="22"/>
                            </w:rPr>
                          </w:pPr>
                          <w:r w:rsidRPr="00E9751A">
                            <w:rPr>
                              <w:rFonts w:ascii="Arial Narrow" w:hAnsi="Arial Narrow"/>
                              <w:b/>
                              <w:bCs/>
                              <w:sz w:val="22"/>
                              <w:szCs w:val="22"/>
                            </w:rPr>
                            <w:t>PERSONA JURÍDICA LEY 80</w:t>
                          </w:r>
                        </w:p>
                        <w:p w14:paraId="52D17337" w14:textId="77777777" w:rsidR="00071255" w:rsidRPr="00996407" w:rsidRDefault="00071255" w:rsidP="00071255">
                          <w:pPr>
                            <w:jc w:val="center"/>
                            <w:rPr>
                              <w:rFonts w:ascii="Arial Narrow" w:hAnsi="Arial Narrow"/>
                              <w:b/>
                              <w:bCs/>
                              <w:color w:val="FF0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71B1C6" id="Cuadro de texto 2" o:spid="_x0000_s1030" type="#_x0000_t202" style="position:absolute;margin-left:75.95pt;margin-top:12.1pt;width:296.85pt;height:36.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" filled="f" stroked="f" strokeweight=".5pt">
              <v:textbox>
                <w:txbxContent>
                  <w:p w14:paraId="14286FC9" w14:textId="77777777" w:rsidR="00071255" w:rsidRDefault="00071255" w:rsidP="00071255">
                    <w:pPr>
                      <w:jc w:val="center"/>
                      <w:rPr>
                        <w:rFonts w:ascii="Arial Narrow" w:eastAsia="Times New Roman" w:hAnsi="Arial Narrow" w:cs="Arial"/>
                        <w:b/>
                        <w:bCs/>
                        <w:sz w:val="22"/>
                        <w:szCs w:val="22"/>
                      </w:rPr>
                    </w:pPr>
                    <w:r w:rsidRPr="000A2DB9">
                      <w:rPr>
                        <w:rFonts w:ascii="Arial Narrow" w:eastAsia="Times New Roman" w:hAnsi="Arial Narrow" w:cs="Arial"/>
                        <w:b/>
                        <w:bCs/>
                        <w:sz w:val="22"/>
                        <w:szCs w:val="22"/>
                      </w:rPr>
                      <w:t xml:space="preserve">LISTA DE CHEQUEO </w:t>
                    </w:r>
                  </w:p>
                  <w:p w14:paraId="6E55209F" w14:textId="77777777" w:rsidR="00071255" w:rsidRPr="00E9751A" w:rsidRDefault="00071255" w:rsidP="00071255">
                    <w:pPr>
                      <w:jc w:val="center"/>
                      <w:rPr>
                        <w:rFonts w:ascii="Arial Narrow" w:hAnsi="Arial Narrow"/>
                        <w:b/>
                        <w:bCs/>
                        <w:sz w:val="22"/>
                        <w:szCs w:val="22"/>
                      </w:rPr>
                    </w:pPr>
                    <w:r w:rsidRPr="00E9751A">
                      <w:rPr>
                        <w:rFonts w:ascii="Arial Narrow" w:hAnsi="Arial Narrow"/>
                        <w:b/>
                        <w:bCs/>
                        <w:sz w:val="22"/>
                        <w:szCs w:val="22"/>
                      </w:rPr>
                      <w:t>PERSONA JURÍDICA LEY 80</w:t>
                    </w:r>
                  </w:p>
                  <w:p w14:paraId="52D17337" w14:textId="77777777" w:rsidR="00071255" w:rsidRPr="00996407" w:rsidRDefault="00071255" w:rsidP="00071255">
                    <w:pPr>
                      <w:jc w:val="center"/>
                      <w:rPr>
                        <w:rFonts w:ascii="Arial Narrow" w:hAnsi="Arial Narrow"/>
                        <w:b/>
                        <w:bCs/>
                        <w:color w:val="FF0000"/>
                        <w:sz w:val="22"/>
                        <w:szCs w:val="22"/>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2FD1" w14:textId="77777777" w:rsidR="00EF18C1" w:rsidRDefault="00EF18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3"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EE85AD3"/>
    <w:multiLevelType w:val="hybridMultilevel"/>
    <w:tmpl w:val="ADC023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A4C2C3F"/>
    <w:multiLevelType w:val="hybridMultilevel"/>
    <w:tmpl w:val="C20AA0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D565866"/>
    <w:multiLevelType w:val="hybridMultilevel"/>
    <w:tmpl w:val="A87E8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6886077">
    <w:abstractNumId w:val="0"/>
  </w:num>
  <w:num w:numId="2" w16cid:durableId="692732987">
    <w:abstractNumId w:val="4"/>
  </w:num>
  <w:num w:numId="3" w16cid:durableId="1684240342">
    <w:abstractNumId w:val="1"/>
  </w:num>
  <w:num w:numId="4" w16cid:durableId="353309717">
    <w:abstractNumId w:val="5"/>
  </w:num>
  <w:num w:numId="5" w16cid:durableId="1337417902">
    <w:abstractNumId w:val="17"/>
  </w:num>
  <w:num w:numId="6" w16cid:durableId="355041192">
    <w:abstractNumId w:val="24"/>
  </w:num>
  <w:num w:numId="7" w16cid:durableId="2098358802">
    <w:abstractNumId w:val="7"/>
  </w:num>
  <w:num w:numId="8" w16cid:durableId="1576742552">
    <w:abstractNumId w:val="19"/>
  </w:num>
  <w:num w:numId="9" w16cid:durableId="1681545762">
    <w:abstractNumId w:val="8"/>
  </w:num>
  <w:num w:numId="10" w16cid:durableId="209730667">
    <w:abstractNumId w:val="10"/>
  </w:num>
  <w:num w:numId="11" w16cid:durableId="1035811783">
    <w:abstractNumId w:val="9"/>
  </w:num>
  <w:num w:numId="12" w16cid:durableId="482235169">
    <w:abstractNumId w:val="6"/>
  </w:num>
  <w:num w:numId="13" w16cid:durableId="2056851574">
    <w:abstractNumId w:val="15"/>
  </w:num>
  <w:num w:numId="14" w16cid:durableId="1741752578">
    <w:abstractNumId w:val="14"/>
  </w:num>
  <w:num w:numId="15" w16cid:durableId="1159881934">
    <w:abstractNumId w:val="3"/>
  </w:num>
  <w:num w:numId="16" w16cid:durableId="1415124047">
    <w:abstractNumId w:val="16"/>
  </w:num>
  <w:num w:numId="17" w16cid:durableId="814031435">
    <w:abstractNumId w:val="11"/>
  </w:num>
  <w:num w:numId="18" w16cid:durableId="482964505">
    <w:abstractNumId w:val="21"/>
  </w:num>
  <w:num w:numId="19" w16cid:durableId="1296328351">
    <w:abstractNumId w:val="13"/>
  </w:num>
  <w:num w:numId="20" w16cid:durableId="314996253">
    <w:abstractNumId w:val="20"/>
  </w:num>
  <w:num w:numId="21" w16cid:durableId="1403143789">
    <w:abstractNumId w:val="2"/>
  </w:num>
  <w:num w:numId="22" w16cid:durableId="1284505622">
    <w:abstractNumId w:val="12"/>
  </w:num>
  <w:num w:numId="23" w16cid:durableId="522323666">
    <w:abstractNumId w:val="25"/>
  </w:num>
  <w:num w:numId="24" w16cid:durableId="1463496239">
    <w:abstractNumId w:val="22"/>
  </w:num>
  <w:num w:numId="25" w16cid:durableId="1390228340">
    <w:abstractNumId w:val="18"/>
  </w:num>
  <w:num w:numId="26" w16cid:durableId="21019452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16DEA"/>
    <w:rsid w:val="000200E4"/>
    <w:rsid w:val="00026193"/>
    <w:rsid w:val="00040E7F"/>
    <w:rsid w:val="00051E78"/>
    <w:rsid w:val="00052331"/>
    <w:rsid w:val="0005683B"/>
    <w:rsid w:val="000657B3"/>
    <w:rsid w:val="00071255"/>
    <w:rsid w:val="000754F9"/>
    <w:rsid w:val="000841FA"/>
    <w:rsid w:val="00085189"/>
    <w:rsid w:val="000852F1"/>
    <w:rsid w:val="000921C1"/>
    <w:rsid w:val="000A2DB9"/>
    <w:rsid w:val="000A351D"/>
    <w:rsid w:val="000A3B67"/>
    <w:rsid w:val="000C02FA"/>
    <w:rsid w:val="000C71B1"/>
    <w:rsid w:val="000D4D90"/>
    <w:rsid w:val="000F7E57"/>
    <w:rsid w:val="001001F1"/>
    <w:rsid w:val="00115548"/>
    <w:rsid w:val="00125B28"/>
    <w:rsid w:val="0017077B"/>
    <w:rsid w:val="001845FE"/>
    <w:rsid w:val="001A2103"/>
    <w:rsid w:val="001B3235"/>
    <w:rsid w:val="001B6019"/>
    <w:rsid w:val="001C2F00"/>
    <w:rsid w:val="001C4956"/>
    <w:rsid w:val="001D46B0"/>
    <w:rsid w:val="001E5747"/>
    <w:rsid w:val="001F0370"/>
    <w:rsid w:val="00210BDF"/>
    <w:rsid w:val="00214FF8"/>
    <w:rsid w:val="0023670E"/>
    <w:rsid w:val="00236BEA"/>
    <w:rsid w:val="00236C90"/>
    <w:rsid w:val="002412DE"/>
    <w:rsid w:val="00245FBE"/>
    <w:rsid w:val="0025320A"/>
    <w:rsid w:val="00254509"/>
    <w:rsid w:val="002563F3"/>
    <w:rsid w:val="00272CA4"/>
    <w:rsid w:val="00287CA2"/>
    <w:rsid w:val="00292F01"/>
    <w:rsid w:val="002A005B"/>
    <w:rsid w:val="002A604A"/>
    <w:rsid w:val="002B35E1"/>
    <w:rsid w:val="002C059B"/>
    <w:rsid w:val="002D13F0"/>
    <w:rsid w:val="002D27B9"/>
    <w:rsid w:val="002D5830"/>
    <w:rsid w:val="002E00E4"/>
    <w:rsid w:val="002E12AD"/>
    <w:rsid w:val="002F32E7"/>
    <w:rsid w:val="00305208"/>
    <w:rsid w:val="00317503"/>
    <w:rsid w:val="00321D8E"/>
    <w:rsid w:val="0033442A"/>
    <w:rsid w:val="0035356F"/>
    <w:rsid w:val="00376B72"/>
    <w:rsid w:val="00381551"/>
    <w:rsid w:val="00386C2C"/>
    <w:rsid w:val="003921A6"/>
    <w:rsid w:val="00395ACE"/>
    <w:rsid w:val="003B0480"/>
    <w:rsid w:val="003B1149"/>
    <w:rsid w:val="003C0837"/>
    <w:rsid w:val="003E13A1"/>
    <w:rsid w:val="00402AC6"/>
    <w:rsid w:val="004234F0"/>
    <w:rsid w:val="0042427B"/>
    <w:rsid w:val="00424A58"/>
    <w:rsid w:val="004406AA"/>
    <w:rsid w:val="004410A0"/>
    <w:rsid w:val="0045396A"/>
    <w:rsid w:val="004567C4"/>
    <w:rsid w:val="004701A5"/>
    <w:rsid w:val="00471609"/>
    <w:rsid w:val="00486CF7"/>
    <w:rsid w:val="00493DFB"/>
    <w:rsid w:val="004955F8"/>
    <w:rsid w:val="004A182D"/>
    <w:rsid w:val="004A68BF"/>
    <w:rsid w:val="004C1D7E"/>
    <w:rsid w:val="004F57E8"/>
    <w:rsid w:val="004F6A99"/>
    <w:rsid w:val="005047EC"/>
    <w:rsid w:val="0050713B"/>
    <w:rsid w:val="00511CF4"/>
    <w:rsid w:val="005167CB"/>
    <w:rsid w:val="00520F63"/>
    <w:rsid w:val="00526219"/>
    <w:rsid w:val="005372F3"/>
    <w:rsid w:val="005439D2"/>
    <w:rsid w:val="00560BA5"/>
    <w:rsid w:val="0058174E"/>
    <w:rsid w:val="00584D14"/>
    <w:rsid w:val="005862A4"/>
    <w:rsid w:val="0058757D"/>
    <w:rsid w:val="005A337C"/>
    <w:rsid w:val="005C1C1B"/>
    <w:rsid w:val="005D7096"/>
    <w:rsid w:val="005D7AA4"/>
    <w:rsid w:val="005E042B"/>
    <w:rsid w:val="005F2F29"/>
    <w:rsid w:val="005F4126"/>
    <w:rsid w:val="005F4D2D"/>
    <w:rsid w:val="0060135D"/>
    <w:rsid w:val="006053DD"/>
    <w:rsid w:val="006239C2"/>
    <w:rsid w:val="00625604"/>
    <w:rsid w:val="006436E1"/>
    <w:rsid w:val="0065203E"/>
    <w:rsid w:val="00652BE6"/>
    <w:rsid w:val="00656AD9"/>
    <w:rsid w:val="00661945"/>
    <w:rsid w:val="00663CC8"/>
    <w:rsid w:val="00672F16"/>
    <w:rsid w:val="00680017"/>
    <w:rsid w:val="00690EF3"/>
    <w:rsid w:val="006A1834"/>
    <w:rsid w:val="006A59AF"/>
    <w:rsid w:val="006A7414"/>
    <w:rsid w:val="006C08C0"/>
    <w:rsid w:val="006C72CD"/>
    <w:rsid w:val="006D181D"/>
    <w:rsid w:val="006D6390"/>
    <w:rsid w:val="006D76FD"/>
    <w:rsid w:val="006E71AD"/>
    <w:rsid w:val="006F5BC0"/>
    <w:rsid w:val="006F66C7"/>
    <w:rsid w:val="007159F7"/>
    <w:rsid w:val="00737C7F"/>
    <w:rsid w:val="00741A37"/>
    <w:rsid w:val="0074476C"/>
    <w:rsid w:val="00745C09"/>
    <w:rsid w:val="0075413A"/>
    <w:rsid w:val="00767D2D"/>
    <w:rsid w:val="00767E52"/>
    <w:rsid w:val="0077708C"/>
    <w:rsid w:val="0078560B"/>
    <w:rsid w:val="007961F1"/>
    <w:rsid w:val="007966FB"/>
    <w:rsid w:val="007A27B2"/>
    <w:rsid w:val="007A5A1C"/>
    <w:rsid w:val="007B25D7"/>
    <w:rsid w:val="007B7E02"/>
    <w:rsid w:val="007D6AC2"/>
    <w:rsid w:val="007D7C8B"/>
    <w:rsid w:val="00805D96"/>
    <w:rsid w:val="0083139C"/>
    <w:rsid w:val="008338E0"/>
    <w:rsid w:val="00834DCD"/>
    <w:rsid w:val="00852C5E"/>
    <w:rsid w:val="00864D42"/>
    <w:rsid w:val="008677C0"/>
    <w:rsid w:val="0089194D"/>
    <w:rsid w:val="008A587B"/>
    <w:rsid w:val="008B5065"/>
    <w:rsid w:val="008C2F11"/>
    <w:rsid w:val="008D1FE8"/>
    <w:rsid w:val="008D2AB2"/>
    <w:rsid w:val="008F1D34"/>
    <w:rsid w:val="008F4143"/>
    <w:rsid w:val="008F631C"/>
    <w:rsid w:val="008F69F9"/>
    <w:rsid w:val="00930215"/>
    <w:rsid w:val="009331BF"/>
    <w:rsid w:val="00942A4D"/>
    <w:rsid w:val="00946A53"/>
    <w:rsid w:val="00951F3F"/>
    <w:rsid w:val="00961967"/>
    <w:rsid w:val="00964605"/>
    <w:rsid w:val="0096680E"/>
    <w:rsid w:val="009719A1"/>
    <w:rsid w:val="00975E96"/>
    <w:rsid w:val="00982810"/>
    <w:rsid w:val="00996407"/>
    <w:rsid w:val="00996C28"/>
    <w:rsid w:val="00997C68"/>
    <w:rsid w:val="009B152F"/>
    <w:rsid w:val="009E576F"/>
    <w:rsid w:val="00A00007"/>
    <w:rsid w:val="00A1138C"/>
    <w:rsid w:val="00A1341D"/>
    <w:rsid w:val="00A172AF"/>
    <w:rsid w:val="00A17ECD"/>
    <w:rsid w:val="00A22752"/>
    <w:rsid w:val="00A34CD4"/>
    <w:rsid w:val="00A3733B"/>
    <w:rsid w:val="00A64533"/>
    <w:rsid w:val="00AA3675"/>
    <w:rsid w:val="00AC04D7"/>
    <w:rsid w:val="00AC143E"/>
    <w:rsid w:val="00AC321A"/>
    <w:rsid w:val="00AC3E9A"/>
    <w:rsid w:val="00AD169E"/>
    <w:rsid w:val="00AD3644"/>
    <w:rsid w:val="00AD6A81"/>
    <w:rsid w:val="00AF6154"/>
    <w:rsid w:val="00AF77D7"/>
    <w:rsid w:val="00B10F86"/>
    <w:rsid w:val="00B15BDC"/>
    <w:rsid w:val="00B35CEA"/>
    <w:rsid w:val="00B516C1"/>
    <w:rsid w:val="00B60961"/>
    <w:rsid w:val="00B653B4"/>
    <w:rsid w:val="00B74DFF"/>
    <w:rsid w:val="00B7627A"/>
    <w:rsid w:val="00B966ED"/>
    <w:rsid w:val="00BA3EB5"/>
    <w:rsid w:val="00BB7693"/>
    <w:rsid w:val="00BC07E0"/>
    <w:rsid w:val="00BD732F"/>
    <w:rsid w:val="00BE2515"/>
    <w:rsid w:val="00BF47A9"/>
    <w:rsid w:val="00BF5C93"/>
    <w:rsid w:val="00BF6389"/>
    <w:rsid w:val="00C01FF5"/>
    <w:rsid w:val="00C02F1F"/>
    <w:rsid w:val="00C114FC"/>
    <w:rsid w:val="00C12751"/>
    <w:rsid w:val="00C27B49"/>
    <w:rsid w:val="00C6043F"/>
    <w:rsid w:val="00C748E1"/>
    <w:rsid w:val="00C93DEF"/>
    <w:rsid w:val="00CB314A"/>
    <w:rsid w:val="00CB4797"/>
    <w:rsid w:val="00CC00A4"/>
    <w:rsid w:val="00CC686D"/>
    <w:rsid w:val="00CE3420"/>
    <w:rsid w:val="00CF21CB"/>
    <w:rsid w:val="00CF3813"/>
    <w:rsid w:val="00D04E7D"/>
    <w:rsid w:val="00D0550C"/>
    <w:rsid w:val="00D1435A"/>
    <w:rsid w:val="00D23E6F"/>
    <w:rsid w:val="00D2511C"/>
    <w:rsid w:val="00D3392F"/>
    <w:rsid w:val="00D353DE"/>
    <w:rsid w:val="00D40894"/>
    <w:rsid w:val="00D40F52"/>
    <w:rsid w:val="00D4563A"/>
    <w:rsid w:val="00D5347F"/>
    <w:rsid w:val="00D75BD3"/>
    <w:rsid w:val="00D811C1"/>
    <w:rsid w:val="00D853DA"/>
    <w:rsid w:val="00D91E7C"/>
    <w:rsid w:val="00D92180"/>
    <w:rsid w:val="00D96965"/>
    <w:rsid w:val="00DB68EC"/>
    <w:rsid w:val="00DC49F9"/>
    <w:rsid w:val="00DC533A"/>
    <w:rsid w:val="00DC7469"/>
    <w:rsid w:val="00DE4073"/>
    <w:rsid w:val="00DF0DD3"/>
    <w:rsid w:val="00DF6024"/>
    <w:rsid w:val="00E115A9"/>
    <w:rsid w:val="00E340CD"/>
    <w:rsid w:val="00E62484"/>
    <w:rsid w:val="00E64FE8"/>
    <w:rsid w:val="00E8155E"/>
    <w:rsid w:val="00E82820"/>
    <w:rsid w:val="00E908EF"/>
    <w:rsid w:val="00EA54E0"/>
    <w:rsid w:val="00EA575C"/>
    <w:rsid w:val="00EA64B7"/>
    <w:rsid w:val="00EB2238"/>
    <w:rsid w:val="00EB3765"/>
    <w:rsid w:val="00EC1F6B"/>
    <w:rsid w:val="00ED4734"/>
    <w:rsid w:val="00EE4493"/>
    <w:rsid w:val="00EF163B"/>
    <w:rsid w:val="00EF18C1"/>
    <w:rsid w:val="00F03F0D"/>
    <w:rsid w:val="00F239F6"/>
    <w:rsid w:val="00F30A16"/>
    <w:rsid w:val="00F339BC"/>
    <w:rsid w:val="00F34B6B"/>
    <w:rsid w:val="00F40A2C"/>
    <w:rsid w:val="00F41088"/>
    <w:rsid w:val="00F440E5"/>
    <w:rsid w:val="00F603B3"/>
    <w:rsid w:val="00F61E3A"/>
    <w:rsid w:val="00F8234D"/>
    <w:rsid w:val="00F82D5F"/>
    <w:rsid w:val="00FA6EAD"/>
    <w:rsid w:val="00FB6184"/>
    <w:rsid w:val="00FC2A45"/>
    <w:rsid w:val="00FD55AC"/>
    <w:rsid w:val="00FE02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basedOn w:val="Normal"/>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styleId="Mencinsinresolver">
    <w:name w:val="Unresolved Mention"/>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character" w:styleId="Textoennegrita">
    <w:name w:val="Strong"/>
    <w:basedOn w:val="Fuentedeprrafopredeter"/>
    <w:uiPriority w:val="22"/>
    <w:qFormat/>
    <w:rsid w:val="0074476C"/>
    <w:rPr>
      <w:b/>
      <w:bCs/>
    </w:rPr>
  </w:style>
  <w:style w:type="character" w:styleId="Refdecomentario">
    <w:name w:val="annotation reference"/>
    <w:basedOn w:val="Fuentedeprrafopredeter"/>
    <w:uiPriority w:val="99"/>
    <w:semiHidden/>
    <w:unhideWhenUsed/>
    <w:rsid w:val="0074476C"/>
    <w:rPr>
      <w:sz w:val="16"/>
      <w:szCs w:val="16"/>
    </w:rPr>
  </w:style>
  <w:style w:type="paragraph" w:styleId="Textocomentario">
    <w:name w:val="annotation text"/>
    <w:basedOn w:val="Normal"/>
    <w:link w:val="TextocomentarioCar"/>
    <w:uiPriority w:val="99"/>
    <w:unhideWhenUsed/>
    <w:rsid w:val="0074476C"/>
    <w:rPr>
      <w:sz w:val="20"/>
      <w:szCs w:val="20"/>
    </w:rPr>
  </w:style>
  <w:style w:type="character" w:customStyle="1" w:styleId="TextocomentarioCar">
    <w:name w:val="Texto comentario Car"/>
    <w:basedOn w:val="Fuentedeprrafopredeter"/>
    <w:link w:val="Textocomentario"/>
    <w:uiPriority w:val="99"/>
    <w:rsid w:val="0074476C"/>
    <w:rPr>
      <w:sz w:val="20"/>
      <w:szCs w:val="20"/>
    </w:rPr>
  </w:style>
  <w:style w:type="paragraph" w:styleId="Asuntodelcomentario">
    <w:name w:val="annotation subject"/>
    <w:basedOn w:val="Textocomentario"/>
    <w:next w:val="Textocomentario"/>
    <w:link w:val="AsuntodelcomentarioCar"/>
    <w:uiPriority w:val="99"/>
    <w:semiHidden/>
    <w:unhideWhenUsed/>
    <w:rsid w:val="0074476C"/>
    <w:rPr>
      <w:b/>
      <w:bCs/>
    </w:rPr>
  </w:style>
  <w:style w:type="character" w:customStyle="1" w:styleId="AsuntodelcomentarioCar">
    <w:name w:val="Asunto del comentario Car"/>
    <w:basedOn w:val="TextocomentarioCar"/>
    <w:link w:val="Asuntodelcomentario"/>
    <w:uiPriority w:val="99"/>
    <w:semiHidden/>
    <w:rsid w:val="0074476C"/>
    <w:rPr>
      <w:b/>
      <w:bCs/>
      <w:sz w:val="20"/>
      <w:szCs w:val="20"/>
    </w:rPr>
  </w:style>
  <w:style w:type="paragraph" w:styleId="Sinespaciado">
    <w:name w:val="No Spacing"/>
    <w:uiPriority w:val="1"/>
    <w:qFormat/>
    <w:rsid w:val="0096680E"/>
    <w:rPr>
      <w:rFonts w:ascii="Calibri" w:eastAsia="Calibri" w:hAnsi="Calibri" w:cs="Times New Roman"/>
      <w:sz w:val="22"/>
      <w:szCs w:val="22"/>
      <w:lang w:val="es-ES" w:eastAsia="en-US"/>
    </w:rPr>
  </w:style>
  <w:style w:type="paragraph" w:styleId="Revisin">
    <w:name w:val="Revision"/>
    <w:hidden/>
    <w:uiPriority w:val="99"/>
    <w:semiHidden/>
    <w:rsid w:val="004C1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01033221">
      <w:bodyDiv w:val="1"/>
      <w:marLeft w:val="0"/>
      <w:marRight w:val="0"/>
      <w:marTop w:val="0"/>
      <w:marBottom w:val="0"/>
      <w:divBdr>
        <w:top w:val="none" w:sz="0" w:space="0" w:color="auto"/>
        <w:left w:val="none" w:sz="0" w:space="0" w:color="auto"/>
        <w:bottom w:val="none" w:sz="0" w:space="0" w:color="auto"/>
        <w:right w:val="none" w:sz="0" w:space="0" w:color="auto"/>
      </w:divBdr>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933785322">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9d61f1d4fd5b02a7cfdbfab5b2080420">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91652c6e3034598d8cc1a2d5e3c36ae4"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5CA4C-BA49-4D63-AA35-2628D3E88AE5}">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2.xml><?xml version="1.0" encoding="utf-8"?>
<ds:datastoreItem xmlns:ds="http://schemas.openxmlformats.org/officeDocument/2006/customXml" ds:itemID="{F2A4A32D-D024-4133-9B5C-B6D802B61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0254-ce02-4f7f-b872-c4abca96836c"/>
    <ds:schemaRef ds:uri="491b060b-d92c-4001-ac18-5d21cd5b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309F6-C334-4A9F-AE6D-05EDD4BE8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1162</Words>
  <Characters>6395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Erika Parra</cp:lastModifiedBy>
  <cp:revision>10</cp:revision>
  <cp:lastPrinted>2022-12-09T13:02:00Z</cp:lastPrinted>
  <dcterms:created xsi:type="dcterms:W3CDTF">2025-11-24T17:36:00Z</dcterms:created>
  <dcterms:modified xsi:type="dcterms:W3CDTF">2025-11-24T20:55:00Z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