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10D3" w14:textId="629CE90F" w:rsidR="00EB190C" w:rsidRPr="00882546" w:rsidRDefault="004876B4">
      <w:pPr>
        <w:numPr>
          <w:ilvl w:val="0"/>
          <w:numId w:val="1"/>
        </w:numPr>
        <w:ind w:left="703" w:hanging="703"/>
        <w:rPr>
          <w:rFonts w:ascii="Arial Narrow" w:eastAsia="Arial Narrow" w:hAnsi="Arial Narrow" w:cs="Arial Narrow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01DC6" wp14:editId="60B640A9">
                <wp:simplePos x="0" y="0"/>
                <wp:positionH relativeFrom="column">
                  <wp:posOffset>4909892</wp:posOffset>
                </wp:positionH>
                <wp:positionV relativeFrom="paragraph">
                  <wp:posOffset>-932180</wp:posOffset>
                </wp:positionV>
                <wp:extent cx="1060450" cy="23685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691371" w14:textId="5ACF1B6B" w:rsidR="00717A8F" w:rsidRPr="00663CC8" w:rsidRDefault="00717A8F" w:rsidP="00717A8F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663CC8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Versión:</w:t>
                            </w:r>
                            <w:r w:rsidRPr="00663CC8">
                              <w:rPr>
                                <w:rFonts w:ascii="Arial Narrow" w:eastAsia="Times New Roman" w:hAnsi="Arial Narrow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1916">
                              <w:rPr>
                                <w:rFonts w:ascii="Arial Narrow" w:eastAsia="Times New Roman" w:hAnsi="Arial Narrow" w:cs="Arial"/>
                                <w:color w:val="000000"/>
                                <w:sz w:val="18"/>
                                <w:szCs w:val="18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01DC6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386.6pt;margin-top:-73.4pt;width:83.5pt;height:1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" filled="f" stroked="f" strokeweight=".5pt">
                <v:textbox>
                  <w:txbxContent>
                    <w:p w14:paraId="11691371" w14:textId="5ACF1B6B" w:rsidR="00717A8F" w:rsidRPr="00663CC8" w:rsidRDefault="00717A8F" w:rsidP="00717A8F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663CC8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Versión:</w:t>
                      </w:r>
                      <w:r w:rsidRPr="00663CC8">
                        <w:rPr>
                          <w:rFonts w:ascii="Arial Narrow" w:eastAsia="Times New Roman" w:hAnsi="Arial Narrow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051916">
                        <w:rPr>
                          <w:rFonts w:ascii="Arial Narrow" w:eastAsia="Times New Roman" w:hAnsi="Arial Narrow" w:cs="Arial"/>
                          <w:color w:val="000000"/>
                          <w:sz w:val="18"/>
                          <w:szCs w:val="18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EB7D7" wp14:editId="45705CDE">
                <wp:simplePos x="0" y="0"/>
                <wp:positionH relativeFrom="column">
                  <wp:posOffset>4815840</wp:posOffset>
                </wp:positionH>
                <wp:positionV relativeFrom="paragraph">
                  <wp:posOffset>-647772</wp:posOffset>
                </wp:positionV>
                <wp:extent cx="1398270" cy="23685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48C93" w14:textId="77777777" w:rsidR="00000000" w:rsidRDefault="00000000" w:rsidP="00E923A3">
                            <w:pPr>
                              <w:spacing w:line="276" w:lineRule="auto"/>
                              <w:ind w:firstLine="144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Vigencia: </w:t>
                            </w:r>
                            <w:r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2023-06-23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EB7D7" id="Cuadro de texto 6" o:spid="_x0000_s1027" style="position:absolute;left:0;text-align:left;margin-left:379.2pt;margin-top:-51pt;width:110.1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" filled="f" stroked="f" strokeweight=".5pt">
                <v:textbox>
                  <w:txbxContent>
                    <w:p w14:paraId="78448C93" w14:textId="77777777" w:rsidR="00000000" w:rsidRDefault="00000000" w:rsidP="00E923A3">
                      <w:pPr>
                        <w:spacing w:line="276" w:lineRule="auto"/>
                        <w:ind w:firstLine="144"/>
                        <w:jc w:val="both"/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Vigencia: </w:t>
                      </w:r>
                      <w:r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  <w:lang w:val="en-US"/>
                        </w:rPr>
                        <w:t>2023-06-23</w:t>
                      </w:r>
                    </w:p>
                  </w:txbxContent>
                </v:textbox>
              </v:rect>
            </w:pict>
          </mc:Fallback>
        </mc:AlternateContent>
      </w:r>
      <w:r w:rsidR="0005191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D5D07" wp14:editId="3C010AC7">
                <wp:simplePos x="0" y="0"/>
                <wp:positionH relativeFrom="column">
                  <wp:posOffset>4884567</wp:posOffset>
                </wp:positionH>
                <wp:positionV relativeFrom="paragraph">
                  <wp:posOffset>-1219591</wp:posOffset>
                </wp:positionV>
                <wp:extent cx="1132840" cy="23685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274515" w14:textId="2E097AC1" w:rsidR="00717A8F" w:rsidRPr="00663CC8" w:rsidRDefault="00717A8F" w:rsidP="00717A8F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663CC8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Código:</w:t>
                            </w:r>
                            <w:r w:rsidRPr="00663CC8">
                              <w:rPr>
                                <w:rFonts w:ascii="Arial Narrow" w:eastAsia="Times New Roman" w:hAnsi="Arial Narrow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51916">
                              <w:rPr>
                                <w:rFonts w:ascii="Arial Narrow" w:eastAsia="Times New Roman" w:hAnsi="Arial Narrow" w:cs="Arial"/>
                                <w:color w:val="000000"/>
                                <w:sz w:val="18"/>
                                <w:szCs w:val="18"/>
                              </w:rPr>
                              <w:t>GPE-PR-01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791D5D07">
                <v:stroke joinstyle="miter"/>
                <v:path gradientshapeok="t" o:connecttype="rect"/>
              </v:shapetype>
              <v:shape id="Cuadro de texto 4" style="position:absolute;left:0;text-align:left;margin-left:384.6pt;margin-top:-96.05pt;width:89.2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">
                <v:textbox>
                  <w:txbxContent>
                    <w:p w:rsidRPr="00663CC8" w:rsidR="00717A8F" w:rsidP="00717A8F" w:rsidRDefault="00717A8F" w14:paraId="61274515" w14:textId="2E097AC1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663CC8">
                        <w:rPr>
                          <w:rFonts w:ascii="Arial Narrow" w:hAnsi="Arial Narrow" w:eastAsia="Times New Roman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Código:</w:t>
                      </w:r>
                      <w:r w:rsidRPr="00663CC8">
                        <w:rPr>
                          <w:rFonts w:ascii="Arial Narrow" w:hAnsi="Arial Narrow" w:eastAsia="Times New Roman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051916">
                        <w:rPr>
                          <w:rFonts w:ascii="Arial Narrow" w:hAnsi="Arial Narrow" w:eastAsia="Times New Roman" w:cs="Arial"/>
                          <w:color w:val="000000"/>
                          <w:sz w:val="18"/>
                          <w:szCs w:val="18"/>
                        </w:rPr>
                        <w:t>GPE-PR-01</w:t>
                      </w:r>
                    </w:p>
                  </w:txbxContent>
                </v:textbox>
              </v:shape>
            </w:pict>
          </mc:Fallback>
        </mc:AlternateContent>
      </w:r>
      <w:r w:rsidR="0005191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8AF87" wp14:editId="38A5D49E">
                <wp:simplePos x="0" y="0"/>
                <wp:positionH relativeFrom="column">
                  <wp:posOffset>944245</wp:posOffset>
                </wp:positionH>
                <wp:positionV relativeFrom="paragraph">
                  <wp:posOffset>-809039</wp:posOffset>
                </wp:positionV>
                <wp:extent cx="3769995" cy="23685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995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092BE" w14:textId="536310F4" w:rsidR="00717A8F" w:rsidRPr="00663CC8" w:rsidRDefault="00051916" w:rsidP="00717A8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PROCEDIMIENTO </w:t>
                            </w:r>
                            <w:r w:rsidR="00717A8F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2"/>
                                <w:szCs w:val="22"/>
                              </w:rPr>
                              <w:t>PLANEACIÓN ESTRATÉGICA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8AF87" id="Cuadro de texto 2" o:spid="_x0000_s1029" type="#_x0000_t202" style="position:absolute;left:0;text-align:left;margin-left:74.35pt;margin-top:-63.7pt;width:296.85pt;height:18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" filled="f" stroked="f" strokeweight=".5pt">
                <v:textbox>
                  <w:txbxContent>
                    <w:p w14:paraId="062092BE" w14:textId="536310F4" w:rsidR="00717A8F" w:rsidRPr="00663CC8" w:rsidRDefault="00051916" w:rsidP="00717A8F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bCs/>
                          <w:sz w:val="22"/>
                          <w:szCs w:val="22"/>
                        </w:rPr>
                        <w:t xml:space="preserve">PROCEDIMIENTO </w:t>
                      </w:r>
                      <w:r w:rsidR="00717A8F">
                        <w:rPr>
                          <w:rFonts w:ascii="Arial Narrow" w:eastAsia="Times New Roman" w:hAnsi="Arial Narrow" w:cs="Arial"/>
                          <w:b/>
                          <w:bCs/>
                          <w:sz w:val="22"/>
                          <w:szCs w:val="22"/>
                        </w:rPr>
                        <w:t>PLANEACIÓN ESTRATÉGICA</w:t>
                      </w:r>
                    </w:p>
                  </w:txbxContent>
                </v:textbox>
              </v:shape>
            </w:pict>
          </mc:Fallback>
        </mc:AlternateContent>
      </w:r>
      <w:r w:rsidR="00717A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92FB4" wp14:editId="7D7A2187">
                <wp:simplePos x="0" y="0"/>
                <wp:positionH relativeFrom="column">
                  <wp:posOffset>942975</wp:posOffset>
                </wp:positionH>
                <wp:positionV relativeFrom="paragraph">
                  <wp:posOffset>-1229409</wp:posOffset>
                </wp:positionV>
                <wp:extent cx="3769995" cy="23685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9995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805BA6" w14:textId="28430989" w:rsidR="00717A8F" w:rsidRPr="00663CC8" w:rsidRDefault="00717A8F" w:rsidP="00717A8F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63CC8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PROCESO 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GESTIÓN DE PLANEACIÓN ESTRATÉGICA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Cuadro de texto 1" style="position:absolute;left:0;text-align:left;margin-left:74.25pt;margin-top:-96.8pt;width:296.85pt;height:1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30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" w14:anchorId="49F92FB4">
                <v:textbox>
                  <w:txbxContent>
                    <w:p w:rsidRPr="00663CC8" w:rsidR="00717A8F" w:rsidP="00717A8F" w:rsidRDefault="00717A8F" w14:paraId="0C805BA6" w14:textId="28430989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663CC8">
                        <w:rPr>
                          <w:rFonts w:ascii="Arial Narrow" w:hAnsi="Arial Narrow" w:eastAsia="Times New Roman" w:cs="Arial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PROCESO </w:t>
                      </w:r>
                      <w:r>
                        <w:rPr>
                          <w:rFonts w:ascii="Arial Narrow" w:hAnsi="Arial Narrow" w:eastAsia="Times New Roman" w:cs="Arial"/>
                          <w:b/>
                          <w:bCs/>
                          <w:color w:val="0070C0"/>
                          <w:sz w:val="22"/>
                          <w:szCs w:val="22"/>
                        </w:rPr>
                        <w:t>GESTIÓN DE PLANEACIÓN ESTRATÉGICA</w:t>
                      </w:r>
                    </w:p>
                  </w:txbxContent>
                </v:textbox>
              </v:shape>
            </w:pict>
          </mc:Fallback>
        </mc:AlternateContent>
      </w:r>
      <w:r w:rsidR="00E55FFF" w:rsidRPr="11E84093">
        <w:rPr>
          <w:rFonts w:ascii="Arial Narrow" w:eastAsia="Arial Narrow" w:hAnsi="Arial Narrow" w:cs="Arial Narrow"/>
          <w:b/>
          <w:bCs/>
          <w:sz w:val="22"/>
          <w:szCs w:val="22"/>
        </w:rPr>
        <w:t>OBJETIVO.</w:t>
      </w:r>
    </w:p>
    <w:p w14:paraId="2B9F45CC" w14:textId="295A73EC" w:rsidR="00EB190C" w:rsidRPr="00882546" w:rsidRDefault="00EB19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1845601B" w14:textId="1EBD0E9A" w:rsidR="00EB190C" w:rsidRPr="00882546" w:rsidRDefault="00E55FFF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882546">
        <w:rPr>
          <w:rFonts w:ascii="Arial Narrow" w:eastAsia="Arial Narrow" w:hAnsi="Arial Narrow" w:cs="Arial Narrow"/>
          <w:sz w:val="22"/>
          <w:szCs w:val="22"/>
        </w:rPr>
        <w:t xml:space="preserve">Establecer los lineamientos de planificación estratégica para la toma de decisiones y la asignación de recursos, garantizando la alineación de los planes y acciones con los lineamientos estratégicos definidos para el periodo en vigencia. </w:t>
      </w:r>
    </w:p>
    <w:p w14:paraId="388499BE" w14:textId="05346045" w:rsidR="00EB190C" w:rsidRPr="00882546" w:rsidRDefault="00EB190C">
      <w:pP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20ACEC3" w14:textId="77777777" w:rsidR="00EB190C" w:rsidRPr="00882546" w:rsidRDefault="00E55FFF">
      <w:pPr>
        <w:numPr>
          <w:ilvl w:val="0"/>
          <w:numId w:val="1"/>
        </w:numPr>
        <w:ind w:left="703" w:hanging="703"/>
        <w:rPr>
          <w:rFonts w:ascii="Arial Narrow" w:eastAsia="Arial Narrow" w:hAnsi="Arial Narrow" w:cs="Arial Narrow"/>
          <w:b/>
          <w:sz w:val="22"/>
          <w:szCs w:val="22"/>
        </w:rPr>
      </w:pPr>
      <w:r w:rsidRPr="00882546">
        <w:rPr>
          <w:rFonts w:ascii="Arial Narrow" w:eastAsia="Arial Narrow" w:hAnsi="Arial Narrow" w:cs="Arial Narrow"/>
          <w:b/>
          <w:sz w:val="22"/>
          <w:szCs w:val="22"/>
        </w:rPr>
        <w:t>ALCANCE.</w:t>
      </w:r>
    </w:p>
    <w:p w14:paraId="03AAE649" w14:textId="39288FD3" w:rsidR="00EB190C" w:rsidRPr="00882546" w:rsidRDefault="00EB190C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E513105" w14:textId="1308725D" w:rsidR="00EB190C" w:rsidRPr="00882546" w:rsidRDefault="00E55FFF">
      <w:pPr>
        <w:jc w:val="both"/>
        <w:rPr>
          <w:rFonts w:ascii="Arial Narrow" w:eastAsia="Arial Narrow" w:hAnsi="Arial Narrow" w:cs="Arial Narrow"/>
          <w:sz w:val="22"/>
          <w:szCs w:val="22"/>
        </w:rPr>
      </w:pPr>
      <w:r w:rsidRPr="00882546">
        <w:rPr>
          <w:rFonts w:ascii="Arial Narrow" w:eastAsia="Arial Narrow" w:hAnsi="Arial Narrow" w:cs="Arial Narrow"/>
          <w:sz w:val="22"/>
          <w:szCs w:val="22"/>
        </w:rPr>
        <w:t xml:space="preserve">Aplica para las actividades de revisión del contexto interno y externo de la organización, el análisis de partes interesadas, la formulación de la estrategia, la asignación de recursos, la implementación de la estrategia, el seguimiento y evaluación del progreso. </w:t>
      </w:r>
    </w:p>
    <w:p w14:paraId="1BD276FE" w14:textId="77777777" w:rsidR="00EB190C" w:rsidRPr="00882546" w:rsidRDefault="00EB190C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42BB082" w14:textId="5A96916B" w:rsidR="00EB190C" w:rsidRPr="00882546" w:rsidRDefault="00E55FF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  <w:r w:rsidRPr="00882546">
        <w:rPr>
          <w:rFonts w:ascii="Arial Narrow" w:eastAsia="Arial Narrow" w:hAnsi="Arial Narrow" w:cs="Arial Narrow"/>
          <w:b/>
          <w:color w:val="000000"/>
          <w:sz w:val="22"/>
          <w:szCs w:val="22"/>
        </w:rPr>
        <w:t>POLÍTICAS DE OPERACIÓN</w:t>
      </w:r>
    </w:p>
    <w:p w14:paraId="4B1F5AF2" w14:textId="77777777" w:rsidR="00EB190C" w:rsidRPr="00882546" w:rsidRDefault="00E55FFF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882546">
        <w:rPr>
          <w:rFonts w:ascii="Arial Narrow" w:eastAsia="Arial Narrow" w:hAnsi="Arial Narrow" w:cs="Arial Narrow"/>
          <w:sz w:val="22"/>
          <w:szCs w:val="22"/>
        </w:rPr>
        <w:t xml:space="preserve"> NA</w:t>
      </w:r>
    </w:p>
    <w:p w14:paraId="0CF0C92A" w14:textId="2ABD8464" w:rsidR="00EB190C" w:rsidRPr="00882546" w:rsidRDefault="00EB190C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0C61FC2B" w14:textId="77777777" w:rsidR="00EB190C" w:rsidRPr="00882546" w:rsidRDefault="00E55FFF">
      <w:pPr>
        <w:numPr>
          <w:ilvl w:val="0"/>
          <w:numId w:val="2"/>
        </w:numPr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 w:rsidRPr="00882546">
        <w:rPr>
          <w:rFonts w:ascii="Arial Narrow" w:eastAsia="Arial Narrow" w:hAnsi="Arial Narrow" w:cs="Arial Narrow"/>
          <w:b/>
          <w:sz w:val="22"/>
          <w:szCs w:val="22"/>
        </w:rPr>
        <w:t>CONDICIONES GENERALES.</w:t>
      </w:r>
    </w:p>
    <w:p w14:paraId="2613C208" w14:textId="77777777" w:rsidR="00EB190C" w:rsidRPr="00882546" w:rsidRDefault="00EB190C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F078086" w14:textId="1D381F60" w:rsidR="00EB190C" w:rsidRPr="00882546" w:rsidRDefault="00E55FFF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882546">
        <w:rPr>
          <w:rFonts w:ascii="Arial Narrow" w:eastAsia="Arial Narrow" w:hAnsi="Arial Narrow" w:cs="Arial Narrow"/>
          <w:b/>
          <w:sz w:val="22"/>
          <w:szCs w:val="22"/>
        </w:rPr>
        <w:t xml:space="preserve">Enfoque estratégico: </w:t>
      </w:r>
      <w:r w:rsidRPr="00882546">
        <w:rPr>
          <w:rFonts w:ascii="Arial Narrow" w:eastAsia="Arial Narrow" w:hAnsi="Arial Narrow" w:cs="Arial Narrow"/>
          <w:sz w:val="22"/>
          <w:szCs w:val="22"/>
        </w:rPr>
        <w:t xml:space="preserve">El procedimiento debe estar orientado a la planificación y al logro de los objetivos estratégicos definidos para el cuatrienio. </w:t>
      </w:r>
    </w:p>
    <w:p w14:paraId="3DDA89CB" w14:textId="77777777" w:rsidR="00EB190C" w:rsidRPr="00882546" w:rsidRDefault="00EB190C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03E506EB" w14:textId="77777777" w:rsidR="00EB190C" w:rsidRPr="00882546" w:rsidRDefault="00E55FFF" w:rsidP="4DF626C8">
      <w:pPr>
        <w:ind w:left="390"/>
        <w:jc w:val="both"/>
        <w:rPr>
          <w:rFonts w:ascii="Arial Narrow" w:eastAsia="Arial Narrow" w:hAnsi="Arial Narrow" w:cs="Arial Narrow"/>
          <w:sz w:val="22"/>
          <w:szCs w:val="22"/>
          <w:lang w:val="es-ES"/>
        </w:rPr>
      </w:pPr>
      <w:r w:rsidRPr="4DF626C8">
        <w:rPr>
          <w:rFonts w:ascii="Arial Narrow" w:eastAsia="Arial Narrow" w:hAnsi="Arial Narrow" w:cs="Arial Narrow"/>
          <w:b/>
          <w:bCs/>
          <w:sz w:val="22"/>
          <w:szCs w:val="22"/>
          <w:lang w:val="es-ES"/>
        </w:rPr>
        <w:t>Participación de partes interesadas:</w:t>
      </w:r>
      <w:r w:rsidRPr="4DF626C8">
        <w:rPr>
          <w:rFonts w:ascii="Arial Narrow" w:eastAsia="Arial Narrow" w:hAnsi="Arial Narrow" w:cs="Arial Narrow"/>
          <w:sz w:val="22"/>
          <w:szCs w:val="22"/>
          <w:lang w:val="es-ES"/>
        </w:rPr>
        <w:t xml:space="preserve"> Se debe incluir la participación del grupo directivo </w:t>
      </w:r>
      <w:proofErr w:type="spellStart"/>
      <w:r w:rsidRPr="4DF626C8">
        <w:rPr>
          <w:rFonts w:ascii="Arial Narrow" w:eastAsia="Arial Narrow" w:hAnsi="Arial Narrow" w:cs="Arial Narrow"/>
          <w:sz w:val="22"/>
          <w:szCs w:val="22"/>
          <w:lang w:val="es-ES"/>
        </w:rPr>
        <w:t>Fondecun</w:t>
      </w:r>
      <w:proofErr w:type="spellEnd"/>
      <w:r w:rsidRPr="4DF626C8">
        <w:rPr>
          <w:rFonts w:ascii="Arial Narrow" w:eastAsia="Arial Narrow" w:hAnsi="Arial Narrow" w:cs="Arial Narrow"/>
          <w:sz w:val="22"/>
          <w:szCs w:val="22"/>
          <w:lang w:val="es-ES"/>
        </w:rPr>
        <w:t xml:space="preserve"> (Subgerente Técnico, Subgerente Administrativo y Financiero, Asesor Jurídico, Asesor jefe de oficina de Control Interno), para obtener una visión holística y diversa en el proceso de planificación.</w:t>
      </w:r>
    </w:p>
    <w:p w14:paraId="04471481" w14:textId="77777777" w:rsidR="00EB190C" w:rsidRPr="00882546" w:rsidRDefault="00EB190C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5EA5601" w14:textId="33F53BDB" w:rsidR="00EB190C" w:rsidRPr="00882546" w:rsidRDefault="00E55FFF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882546">
        <w:rPr>
          <w:rFonts w:ascii="Arial Narrow" w:eastAsia="Arial Narrow" w:hAnsi="Arial Narrow" w:cs="Arial Narrow"/>
          <w:b/>
          <w:sz w:val="22"/>
          <w:szCs w:val="22"/>
        </w:rPr>
        <w:t>Análisis de contexto</w:t>
      </w:r>
      <w:r w:rsidRPr="00882546">
        <w:rPr>
          <w:rFonts w:ascii="Arial Narrow" w:eastAsia="Arial Narrow" w:hAnsi="Arial Narrow" w:cs="Arial Narrow"/>
          <w:sz w:val="22"/>
          <w:szCs w:val="22"/>
        </w:rPr>
        <w:t>: Es fundamental realizar un análisis del entorno interno y externo de la organización, considerando factores políticos, económicos, sociales, tecnológicos, ambientales y legales (análisis PESTEL), así como identificar las fortalezas, debilidades, oportunidades y amenazas (análisis DOFA).</w:t>
      </w:r>
    </w:p>
    <w:p w14:paraId="79F24697" w14:textId="77777777" w:rsidR="00EB190C" w:rsidRPr="00882546" w:rsidRDefault="00EB190C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E8B1414" w14:textId="77777777" w:rsidR="00EB190C" w:rsidRPr="00882546" w:rsidRDefault="00E55FFF">
      <w:pPr>
        <w:ind w:left="390"/>
        <w:jc w:val="both"/>
        <w:rPr>
          <w:rFonts w:ascii="Arial Narrow" w:eastAsia="Arial Narrow" w:hAnsi="Arial Narrow" w:cs="Arial Narrow"/>
          <w:color w:val="0000FF"/>
          <w:sz w:val="22"/>
          <w:szCs w:val="22"/>
        </w:rPr>
      </w:pPr>
      <w:r w:rsidRPr="00882546">
        <w:rPr>
          <w:rFonts w:ascii="Arial Narrow" w:eastAsia="Arial Narrow" w:hAnsi="Arial Narrow" w:cs="Arial Narrow"/>
          <w:b/>
          <w:sz w:val="22"/>
          <w:szCs w:val="22"/>
        </w:rPr>
        <w:t xml:space="preserve">Definición de objetivos y metas: </w:t>
      </w:r>
      <w:r w:rsidRPr="00882546">
        <w:rPr>
          <w:rFonts w:ascii="Arial Narrow" w:eastAsia="Arial Narrow" w:hAnsi="Arial Narrow" w:cs="Arial Narrow"/>
          <w:sz w:val="22"/>
          <w:szCs w:val="22"/>
        </w:rPr>
        <w:t>Se deben establecer objetivos claros y medibles, así como metas específicas y realistas que guíen las acciones estratégicas</w:t>
      </w:r>
      <w:r w:rsidRPr="00882546">
        <w:rPr>
          <w:rFonts w:ascii="Arial Narrow" w:eastAsia="Arial Narrow" w:hAnsi="Arial Narrow" w:cs="Arial Narrow"/>
          <w:color w:val="0000FF"/>
          <w:sz w:val="22"/>
          <w:szCs w:val="22"/>
        </w:rPr>
        <w:t xml:space="preserve">. </w:t>
      </w:r>
    </w:p>
    <w:p w14:paraId="188E1B9C" w14:textId="77777777" w:rsidR="00EB190C" w:rsidRPr="00882546" w:rsidRDefault="00EB190C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EC5E912" w14:textId="77777777" w:rsidR="00EB190C" w:rsidRPr="00882546" w:rsidRDefault="00E55FFF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882546">
        <w:rPr>
          <w:rFonts w:ascii="Arial Narrow" w:eastAsia="Arial Narrow" w:hAnsi="Arial Narrow" w:cs="Arial Narrow"/>
          <w:b/>
          <w:sz w:val="22"/>
          <w:szCs w:val="22"/>
        </w:rPr>
        <w:t xml:space="preserve">Asignación de recursos: </w:t>
      </w:r>
      <w:r w:rsidRPr="00882546">
        <w:rPr>
          <w:rFonts w:ascii="Arial Narrow" w:eastAsia="Arial Narrow" w:hAnsi="Arial Narrow" w:cs="Arial Narrow"/>
          <w:sz w:val="22"/>
          <w:szCs w:val="22"/>
        </w:rPr>
        <w:t>Determinar los recursos necesarios para la implementación de las estrategias y acciones, así como establecer mecanismos para su asignación adecuada.</w:t>
      </w:r>
    </w:p>
    <w:p w14:paraId="298B1043" w14:textId="77777777" w:rsidR="00EB190C" w:rsidRPr="00882546" w:rsidRDefault="00EB190C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56FBA112" w14:textId="77777777" w:rsidR="00EB190C" w:rsidRPr="00882546" w:rsidRDefault="00E55FFF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882546">
        <w:rPr>
          <w:rFonts w:ascii="Arial Narrow" w:eastAsia="Arial Narrow" w:hAnsi="Arial Narrow" w:cs="Arial Narrow"/>
          <w:b/>
          <w:sz w:val="22"/>
          <w:szCs w:val="22"/>
        </w:rPr>
        <w:t>Seguimiento y evaluación:</w:t>
      </w:r>
      <w:r w:rsidRPr="00882546">
        <w:rPr>
          <w:rFonts w:ascii="Arial Narrow" w:eastAsia="Arial Narrow" w:hAnsi="Arial Narrow" w:cs="Arial Narrow"/>
          <w:sz w:val="22"/>
          <w:szCs w:val="22"/>
        </w:rPr>
        <w:t xml:space="preserve"> Se debe establecer un sistema de seguimiento y evaluación que permita monitorear el avance de la implementación, identificar desviaciones y tomar acciones correctivas y de mejora.</w:t>
      </w:r>
    </w:p>
    <w:p w14:paraId="0E5F1B5D" w14:textId="77777777" w:rsidR="00EB190C" w:rsidRPr="00882546" w:rsidRDefault="00EB190C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71A980DF" w14:textId="4E9C42D6" w:rsidR="00EB190C" w:rsidRPr="00882546" w:rsidRDefault="00E55FFF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  <w:r w:rsidRPr="00882546">
        <w:rPr>
          <w:rFonts w:ascii="Arial Narrow" w:eastAsia="Arial Narrow" w:hAnsi="Arial Narrow" w:cs="Arial Narrow"/>
          <w:b/>
          <w:sz w:val="22"/>
          <w:szCs w:val="22"/>
        </w:rPr>
        <w:t>Comunicación y divulgación:</w:t>
      </w:r>
      <w:r w:rsidRPr="00882546">
        <w:rPr>
          <w:rFonts w:ascii="Arial Narrow" w:eastAsia="Arial Narrow" w:hAnsi="Arial Narrow" w:cs="Arial Narrow"/>
          <w:sz w:val="22"/>
          <w:szCs w:val="22"/>
        </w:rPr>
        <w:t xml:space="preserve"> Es importante comunicar de manera clara y efectiva la estrategia a todos los niveles de la organización, asegurando su comprensión y compromiso.</w:t>
      </w:r>
    </w:p>
    <w:p w14:paraId="0EC1CCCC" w14:textId="77777777" w:rsidR="00EB190C" w:rsidRPr="00882546" w:rsidRDefault="00EB190C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BDA633C" w14:textId="77777777" w:rsidR="00EB190C" w:rsidRPr="00882546" w:rsidRDefault="00EB190C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441DC652" w14:textId="77777777" w:rsidR="00EB190C" w:rsidRPr="00882546" w:rsidRDefault="00EB190C">
      <w:pPr>
        <w:ind w:left="390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454E033E" w14:textId="77777777" w:rsidR="00EB190C" w:rsidRPr="00882546" w:rsidRDefault="00EB190C">
      <w:pPr>
        <w:ind w:left="390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03FCD354" w14:textId="77777777" w:rsidR="008E5BA9" w:rsidRPr="00882546" w:rsidRDefault="008E5BA9">
      <w:pPr>
        <w:ind w:left="390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5CDF37FD" w14:textId="77777777" w:rsidR="00EB190C" w:rsidRPr="00882546" w:rsidRDefault="00EB190C">
      <w:pPr>
        <w:ind w:left="390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7A73D646" w14:textId="77777777" w:rsidR="00EB190C" w:rsidRPr="00882546" w:rsidRDefault="00EB190C">
      <w:pPr>
        <w:ind w:left="390"/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48F034D0" w14:textId="77777777" w:rsidR="00EB190C" w:rsidRPr="00882546" w:rsidRDefault="00E55FFF">
      <w:pPr>
        <w:numPr>
          <w:ilvl w:val="0"/>
          <w:numId w:val="2"/>
        </w:numPr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 w:rsidRPr="00882546">
        <w:rPr>
          <w:rFonts w:ascii="Arial Narrow" w:eastAsia="Arial Narrow" w:hAnsi="Arial Narrow" w:cs="Arial Narrow"/>
          <w:b/>
          <w:sz w:val="22"/>
          <w:szCs w:val="22"/>
        </w:rPr>
        <w:lastRenderedPageBreak/>
        <w:t>PROCEDIMIENTO</w:t>
      </w:r>
    </w:p>
    <w:p w14:paraId="4226F34B" w14:textId="77777777" w:rsidR="00EB190C" w:rsidRPr="00882546" w:rsidRDefault="00EB190C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</w:p>
    <w:tbl>
      <w:tblPr>
        <w:tblStyle w:val="a"/>
        <w:tblW w:w="96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4605"/>
        <w:gridCol w:w="2550"/>
        <w:gridCol w:w="1755"/>
      </w:tblGrid>
      <w:tr w:rsidR="00EB190C" w:rsidRPr="00882546" w14:paraId="6E869D73" w14:textId="77777777" w:rsidTr="4DF626C8">
        <w:trPr>
          <w:trHeight w:val="315"/>
        </w:trPr>
        <w:tc>
          <w:tcPr>
            <w:tcW w:w="9600" w:type="dxa"/>
            <w:gridSpan w:val="4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DA7351" w14:textId="77777777" w:rsidR="00EB190C" w:rsidRPr="00882546" w:rsidRDefault="00E55FFF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color w:val="FFFFFF"/>
                <w:sz w:val="22"/>
                <w:szCs w:val="22"/>
              </w:rPr>
              <w:t>REVISIÓN DEL CONTEXTO DE LA ORGANIZACIÓN Y PARTES INTERESADAS</w:t>
            </w:r>
            <w:r w:rsidRPr="00882546">
              <w:rPr>
                <w:rFonts w:ascii="Arial Narrow" w:eastAsia="Arial Narrow" w:hAnsi="Arial Narrow" w:cs="Arial Narrow"/>
                <w:b/>
                <w:color w:val="FFFFFF"/>
                <w:sz w:val="22"/>
                <w:szCs w:val="22"/>
              </w:rPr>
              <w:tab/>
            </w:r>
          </w:p>
        </w:tc>
      </w:tr>
      <w:tr w:rsidR="00EB190C" w:rsidRPr="00882546" w14:paraId="538E366C" w14:textId="77777777" w:rsidTr="4DF626C8">
        <w:trPr>
          <w:trHeight w:val="31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53395E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ÍTEM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C96E7" w14:textId="77777777" w:rsidR="00EB190C" w:rsidRPr="00882546" w:rsidRDefault="00E55FFF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ACTIVIDAD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5E7E6" w14:textId="77777777" w:rsidR="00EB190C" w:rsidRPr="00882546" w:rsidRDefault="00E55FFF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RESPONSABLE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E1D13" w14:textId="77777777" w:rsidR="00EB190C" w:rsidRPr="00882546" w:rsidRDefault="00E55FFF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EVIDENCIA</w:t>
            </w:r>
          </w:p>
        </w:tc>
      </w:tr>
      <w:tr w:rsidR="00EB190C" w:rsidRPr="00882546" w14:paraId="70B03D8B" w14:textId="77777777" w:rsidTr="4DF626C8">
        <w:trPr>
          <w:trHeight w:val="31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CAA2E1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D75CD1" w14:textId="77777777" w:rsidR="00EB190C" w:rsidRPr="00882546" w:rsidRDefault="00E55FFF" w:rsidP="4DF626C8">
            <w:pPr>
              <w:widowControl w:val="0"/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 w:rsidRPr="4DF626C8"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Analizar los diferentes aspectos internos y externos que pueden influir en el desempeño y los resultados de Fondecun mediante metodologías como el análisis DOFA y PESTEL.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1097EA" w14:textId="77777777" w:rsidR="00EB190C" w:rsidRPr="00882546" w:rsidRDefault="00E55FFF" w:rsidP="4DF626C8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 w:rsidRPr="4DF626C8"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Grupo directivo Fondecun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A0CB9D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Análisis de contexto interno y externo (DOFA y PESTEL)</w:t>
            </w:r>
          </w:p>
        </w:tc>
      </w:tr>
      <w:tr w:rsidR="00EB190C" w:rsidRPr="00882546" w14:paraId="16DA16BE" w14:textId="77777777" w:rsidTr="4DF626C8">
        <w:trPr>
          <w:trHeight w:val="97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35F2D6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B1C09B" w14:textId="77777777" w:rsidR="00EB190C" w:rsidRPr="00882546" w:rsidRDefault="00E55FFF" w:rsidP="4DF626C8">
            <w:pPr>
              <w:widowControl w:val="0"/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 w:rsidRPr="4DF626C8"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Identificar a todas las partes interesadas para Fondecun, tanto internas como externas, identificar sus necesidades y expectativas, el proceso que se relaciona con la parte interesada y como se da complimiento a los requisitos o necesidades.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36AB04" w14:textId="77777777" w:rsidR="00EB190C" w:rsidRPr="00882546" w:rsidRDefault="00E55FFF" w:rsidP="4DF626C8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 w:rsidRPr="4DF626C8"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Grupo directivo Fondecun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4B6E7B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Análisis de contexto interno y externo (Partes interesadas o grupo de interés)</w:t>
            </w:r>
          </w:p>
        </w:tc>
      </w:tr>
      <w:tr w:rsidR="00EB190C" w:rsidRPr="00882546" w14:paraId="4FA3B7FF" w14:textId="77777777" w:rsidTr="4DF626C8">
        <w:trPr>
          <w:trHeight w:val="97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A72804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B70A76" w14:textId="77777777" w:rsidR="00EB190C" w:rsidRPr="00882546" w:rsidRDefault="00E55FFF">
            <w:pPr>
              <w:widowControl w:val="0"/>
              <w:spacing w:line="276" w:lineRule="auto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Identificar las oportunidades y desafíos clave que puedan impactar en el cumplimiento de los objetivos estratégicos de la organización y presentar el informe al Comité Institucional de Gestión y Desempeño para aprobación.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1953B0" w14:textId="77777777" w:rsidR="00EB190C" w:rsidRPr="00882546" w:rsidRDefault="00E55FFF" w:rsidP="4DF626C8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 w:rsidRPr="4DF626C8"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Grupo directivo Fondecun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AC8CD6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Análisis de contexto interno y externo</w:t>
            </w:r>
          </w:p>
        </w:tc>
      </w:tr>
      <w:tr w:rsidR="00EB190C" w:rsidRPr="00882546" w14:paraId="07BCC969" w14:textId="77777777" w:rsidTr="4DF626C8">
        <w:trPr>
          <w:trHeight w:val="948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68BB3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BA389A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Revisar y aprobar el análisis de contexto interno y externo. 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A5F56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Comité Institucional de Gestión y Desempeño para aprobación.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C83597" w14:textId="7ADFFBC4" w:rsidR="00EB190C" w:rsidRPr="00882546" w:rsidRDefault="008E5BA9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="00E55FFF" w:rsidRPr="00882546">
              <w:rPr>
                <w:rFonts w:ascii="Arial Narrow" w:eastAsia="Arial Narrow" w:hAnsi="Arial Narrow" w:cs="Arial Narrow"/>
                <w:sz w:val="22"/>
                <w:szCs w:val="22"/>
              </w:rPr>
              <w:t>probación en acta de comité</w:t>
            </w:r>
          </w:p>
        </w:tc>
      </w:tr>
      <w:tr w:rsidR="00EB190C" w:rsidRPr="00882546" w14:paraId="270244AD" w14:textId="77777777" w:rsidTr="4DF626C8">
        <w:trPr>
          <w:trHeight w:val="31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775AB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A07A0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Publicar en la página web de FONDECUN el informe final del análisis del Contexto.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34B2F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Responsable de Planeación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281D8C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Análisis de contexto interno y externo en la Web.</w:t>
            </w:r>
          </w:p>
        </w:tc>
      </w:tr>
      <w:tr w:rsidR="00EB190C" w:rsidRPr="00882546" w14:paraId="649ADCF7" w14:textId="77777777" w:rsidTr="4DF626C8">
        <w:trPr>
          <w:trHeight w:val="148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1158E5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C1DF0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Revisar anualmente o cuando sea necesario, el contexto interno y externo, partes interesadas y estrategias.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65445F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Responsable de Planeación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FCD598" w14:textId="380AD3AF" w:rsidR="00EB190C" w:rsidRPr="00882546" w:rsidRDefault="008E5BA9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R</w:t>
            </w:r>
            <w:r w:rsidR="00E55FFF" w:rsidRPr="00882546">
              <w:rPr>
                <w:rFonts w:ascii="Arial Narrow" w:eastAsia="Arial Narrow" w:hAnsi="Arial Narrow" w:cs="Arial Narrow"/>
                <w:sz w:val="22"/>
                <w:szCs w:val="22"/>
              </w:rPr>
              <w:t>evisión en acta de comité</w:t>
            </w:r>
          </w:p>
        </w:tc>
      </w:tr>
      <w:tr w:rsidR="00EB190C" w:rsidRPr="00882546" w14:paraId="5E187DC5" w14:textId="77777777" w:rsidTr="4DF626C8">
        <w:trPr>
          <w:trHeight w:val="315"/>
        </w:trPr>
        <w:tc>
          <w:tcPr>
            <w:tcW w:w="9600" w:type="dxa"/>
            <w:gridSpan w:val="4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BEB24" w14:textId="77777777" w:rsidR="00EB190C" w:rsidRPr="00882546" w:rsidRDefault="00E55FFF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FFFFFF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color w:val="FFFFFF"/>
                <w:sz w:val="22"/>
                <w:szCs w:val="22"/>
              </w:rPr>
              <w:t>DEFINICIÓN DE LA PLATAFORMA ESTRATÉGICA</w:t>
            </w:r>
          </w:p>
        </w:tc>
      </w:tr>
      <w:tr w:rsidR="00EB190C" w:rsidRPr="00882546" w14:paraId="3B7AA834" w14:textId="77777777" w:rsidTr="4DF626C8">
        <w:trPr>
          <w:trHeight w:val="31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9DE985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ÍTEM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14964C" w14:textId="77777777" w:rsidR="00EB190C" w:rsidRPr="00882546" w:rsidRDefault="00E55FFF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color w:val="434343"/>
                <w:sz w:val="22"/>
                <w:szCs w:val="22"/>
              </w:rPr>
              <w:t>ACTIVIDAD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D68235" w14:textId="77777777" w:rsidR="00EB190C" w:rsidRPr="00882546" w:rsidRDefault="00E55FFF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color w:val="434343"/>
                <w:sz w:val="22"/>
                <w:szCs w:val="22"/>
              </w:rPr>
              <w:t>RESPONSABLE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4DDF41" w14:textId="77777777" w:rsidR="00EB190C" w:rsidRPr="00882546" w:rsidRDefault="00E55FFF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color w:val="434343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color w:val="434343"/>
                <w:sz w:val="22"/>
                <w:szCs w:val="22"/>
              </w:rPr>
              <w:t>EVIDENCIA</w:t>
            </w:r>
          </w:p>
        </w:tc>
      </w:tr>
      <w:tr w:rsidR="00EB190C" w:rsidRPr="00882546" w14:paraId="55605AC8" w14:textId="77777777" w:rsidTr="4DF626C8">
        <w:trPr>
          <w:trHeight w:val="97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939E31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28ACB3" w14:textId="77777777" w:rsidR="00EB190C" w:rsidRPr="00882546" w:rsidRDefault="00E55FFF" w:rsidP="4DF626C8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 w:rsidRPr="4DF626C8"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Establecer y/o actualizar la misión, visión y valores de Fondecun que guiarán su actuación y orientarán la toma de decisiones estratégicas.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75FBE9" w14:textId="77777777" w:rsidR="00EB190C" w:rsidRPr="00882546" w:rsidRDefault="00E55FFF" w:rsidP="4DF626C8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 w:rsidRPr="4DF626C8"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Grupo directivo Fondecun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4DEBEA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Misión, visión, y valores documentados o actualizados.</w:t>
            </w:r>
          </w:p>
        </w:tc>
      </w:tr>
      <w:tr w:rsidR="00EB190C" w:rsidRPr="00882546" w14:paraId="5921971F" w14:textId="77777777" w:rsidTr="4DF626C8">
        <w:trPr>
          <w:trHeight w:val="52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877E59" w14:textId="77777777" w:rsidR="00EB190C" w:rsidRPr="00882546" w:rsidRDefault="00EB190C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7186A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Revisar y aprobar la propuesta de misión, visión y valores. 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06C8F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Junta Directiva.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915974" w14:textId="3E732AFC" w:rsidR="00EB190C" w:rsidRPr="00882546" w:rsidRDefault="008E5BA9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="00E55FFF" w:rsidRPr="00882546">
              <w:rPr>
                <w:rFonts w:ascii="Arial Narrow" w:eastAsia="Arial Narrow" w:hAnsi="Arial Narrow" w:cs="Arial Narrow"/>
                <w:sz w:val="22"/>
                <w:szCs w:val="22"/>
              </w:rPr>
              <w:t>probación en acta de comité</w:t>
            </w:r>
          </w:p>
        </w:tc>
      </w:tr>
      <w:tr w:rsidR="00EB190C" w:rsidRPr="00882546" w14:paraId="04E6A6F3" w14:textId="77777777" w:rsidTr="4DF626C8">
        <w:trPr>
          <w:trHeight w:val="52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AF7453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2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0E7BDA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Revisar los objetivos actuales y elaborar una propuesta de los nuevos objetivos estratégicos que representan las metas y prioridades del cuatrienio.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B24306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Responsable de Planeación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C1F527" w14:textId="57A42A6D" w:rsidR="00EB190C" w:rsidRPr="00882546" w:rsidRDefault="008E5BA9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Objetivos</w:t>
            </w:r>
            <w:r w:rsidR="00E55FFF" w:rsidRPr="0088254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estratégicos</w:t>
            </w:r>
            <w:r w:rsidR="00E55FFF" w:rsidRPr="0088254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documentados</w:t>
            </w:r>
          </w:p>
        </w:tc>
      </w:tr>
      <w:tr w:rsidR="00EB190C" w:rsidRPr="00882546" w14:paraId="777111EB" w14:textId="77777777" w:rsidTr="4DF626C8">
        <w:trPr>
          <w:trHeight w:val="52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9F5A39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54FB0C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Elaborar y documentar el Plan Estratégico institucional de acuerdo con los lineamientos y conclusiones de las mesas de trabajo, relacionando la formulación de estrategias y acciones específicas para alcanzar los objetivos establecidos.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FD9FF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Responsable de Planeación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ACEEC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Propuesta del plan estratégico</w:t>
            </w:r>
          </w:p>
        </w:tc>
      </w:tr>
      <w:tr w:rsidR="00EB190C" w:rsidRPr="00882546" w14:paraId="6B12A2AA" w14:textId="77777777" w:rsidTr="4DF626C8">
        <w:trPr>
          <w:trHeight w:val="52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C94A93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3EB9F4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Revisar y aprobar la propuesta presentada de objetivos y plan estratégico institucional. En caso de presentarse observaciones se deben realizar los ajustes y programación de una nueva sesión para revisión y aprobación.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70833B" w14:textId="77777777" w:rsidR="00EB190C" w:rsidRPr="00882546" w:rsidRDefault="00E55FFF" w:rsidP="4DF626C8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 w:rsidRPr="4DF626C8"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Grupo directivo Fondecun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67541C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Plan estratégico aprobado u observaciones. </w:t>
            </w:r>
          </w:p>
        </w:tc>
      </w:tr>
      <w:tr w:rsidR="00EB190C" w:rsidRPr="00882546" w14:paraId="331ADFC4" w14:textId="77777777" w:rsidTr="4DF626C8">
        <w:trPr>
          <w:trHeight w:val="31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F7548F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73D514" w14:textId="77777777" w:rsidR="00EB190C" w:rsidRPr="00882546" w:rsidRDefault="00E55FFF" w:rsidP="4DF626C8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 w:rsidRPr="4DF626C8"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Divulgar al interior de Fondecun y publicar en la página web el plan estratégico aprobado.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C24604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Responsable de Planeación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04FAEB" w14:textId="7FAD7F9A" w:rsidR="00EB190C" w:rsidRPr="00882546" w:rsidRDefault="008E5BA9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Socialización </w:t>
            </w:r>
            <w:r w:rsidR="00E55FFF" w:rsidRPr="00882546">
              <w:rPr>
                <w:rFonts w:ascii="Arial Narrow" w:eastAsia="Arial Narrow" w:hAnsi="Arial Narrow" w:cs="Arial Narrow"/>
                <w:sz w:val="22"/>
                <w:szCs w:val="22"/>
              </w:rPr>
              <w:t>en acta de comité</w:t>
            </w:r>
          </w:p>
        </w:tc>
      </w:tr>
      <w:tr w:rsidR="00EB190C" w:rsidRPr="00882546" w14:paraId="1252C94E" w14:textId="77777777" w:rsidTr="4DF626C8">
        <w:trPr>
          <w:trHeight w:val="440"/>
        </w:trPr>
        <w:tc>
          <w:tcPr>
            <w:tcW w:w="9600" w:type="dxa"/>
            <w:gridSpan w:val="4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7263D" w14:textId="77777777" w:rsidR="00EB190C" w:rsidRPr="00882546" w:rsidRDefault="00E55FFF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color w:val="FFFFFF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color w:val="FFFFFF"/>
                <w:sz w:val="22"/>
                <w:szCs w:val="22"/>
              </w:rPr>
              <w:t>ASIGNACIÓN DE RECURSOS</w:t>
            </w:r>
          </w:p>
        </w:tc>
      </w:tr>
      <w:tr w:rsidR="00EB190C" w:rsidRPr="00882546" w14:paraId="1B716860" w14:textId="77777777" w:rsidTr="4DF626C8">
        <w:trPr>
          <w:trHeight w:val="31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017255" w14:textId="77777777" w:rsidR="00EB190C" w:rsidRPr="00882546" w:rsidRDefault="00E55FFF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ÍTEM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8BD4D0" w14:textId="77777777" w:rsidR="00EB190C" w:rsidRPr="00882546" w:rsidRDefault="00E55FFF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ACTIVIDAD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6FF04E" w14:textId="77777777" w:rsidR="00EB190C" w:rsidRPr="00882546" w:rsidRDefault="00E55FFF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RESPONSABLE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29169" w14:textId="77777777" w:rsidR="00EB190C" w:rsidRPr="00882546" w:rsidRDefault="00E55FFF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EVIDENCIA</w:t>
            </w:r>
          </w:p>
        </w:tc>
      </w:tr>
      <w:tr w:rsidR="00EB190C" w:rsidRPr="00882546" w14:paraId="2246215B" w14:textId="77777777" w:rsidTr="4DF626C8">
        <w:trPr>
          <w:trHeight w:val="31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BDEED5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8057EA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Identificar anualmente los recursos necesarios para implementar las estrategias y acciones definidas en la entidad.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B9937C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Subgerencia administrativa y financiera 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5BCFF8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Propuesta de presupuesto general </w:t>
            </w:r>
          </w:p>
        </w:tc>
      </w:tr>
      <w:tr w:rsidR="00EB190C" w:rsidRPr="00882546" w14:paraId="2961791B" w14:textId="77777777" w:rsidTr="4DF626C8">
        <w:trPr>
          <w:trHeight w:val="937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7A65BD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E0104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Evaluar la disponibilidad de recursos internos y determinar si se requiere la obtención de recursos adicionales.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99CBF3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Subgerencia administrativa y financiera 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31E66C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Presupuesto general </w:t>
            </w:r>
          </w:p>
        </w:tc>
      </w:tr>
      <w:tr w:rsidR="00EB190C" w:rsidRPr="00882546" w14:paraId="39C83B05" w14:textId="77777777" w:rsidTr="4DF626C8">
        <w:trPr>
          <w:trHeight w:val="780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6FB94F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24BD87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Socializar el presupuesto asignado para el siguiente periodo. 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87B5DE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Subgerencia administrativa y financiera 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8C69D" w14:textId="64A85977" w:rsidR="00EB190C" w:rsidRPr="00882546" w:rsidRDefault="008E5BA9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Socialización en acta de comité. </w:t>
            </w:r>
          </w:p>
        </w:tc>
      </w:tr>
      <w:tr w:rsidR="00EB190C" w:rsidRPr="00882546" w14:paraId="28923DBA" w14:textId="77777777" w:rsidTr="4DF626C8">
        <w:trPr>
          <w:trHeight w:val="405"/>
        </w:trPr>
        <w:tc>
          <w:tcPr>
            <w:tcW w:w="9600" w:type="dxa"/>
            <w:gridSpan w:val="4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shd w:val="clear" w:color="auto" w:fill="99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8CFB51" w14:textId="77777777" w:rsidR="00EB190C" w:rsidRPr="00882546" w:rsidRDefault="00E55FFF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color w:val="FFFFFF"/>
                <w:sz w:val="22"/>
                <w:szCs w:val="22"/>
              </w:rPr>
              <w:t>SEGUIMIENTO Y EVALUACIÓN</w:t>
            </w:r>
          </w:p>
        </w:tc>
      </w:tr>
      <w:tr w:rsidR="00EB190C" w:rsidRPr="00882546" w14:paraId="047BC52A" w14:textId="77777777" w:rsidTr="4DF626C8">
        <w:trPr>
          <w:trHeight w:val="52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6C03F" w14:textId="77777777" w:rsidR="00EB190C" w:rsidRPr="00882546" w:rsidRDefault="00E55FFF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ÍTEM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19E2CA" w14:textId="77777777" w:rsidR="00EB190C" w:rsidRPr="00882546" w:rsidRDefault="00E55FFF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ACTIVIDAD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E382D" w14:textId="77777777" w:rsidR="00EB190C" w:rsidRPr="00882546" w:rsidRDefault="00E55FFF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RESPONSABLE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5DD331" w14:textId="77777777" w:rsidR="00EB190C" w:rsidRPr="00882546" w:rsidRDefault="00E55FFF">
            <w:pPr>
              <w:widowControl w:val="0"/>
              <w:spacing w:line="276" w:lineRule="auto"/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EVIDENCIA</w:t>
            </w:r>
          </w:p>
        </w:tc>
      </w:tr>
      <w:tr w:rsidR="00EB190C" w:rsidRPr="00882546" w14:paraId="4B598801" w14:textId="77777777" w:rsidTr="4DF626C8">
        <w:trPr>
          <w:trHeight w:val="52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78D43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3153D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Establecer indicadores de desempeño del proceso que permitan monitorear el progreso y evaluar el cumplimiento de los objetivos y plan estratégico.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528D17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Profesional especializado con funciones de planeación.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B9395" w14:textId="1F409675" w:rsidR="00EB190C" w:rsidRPr="00882546" w:rsidRDefault="008E5BA9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PE -FR - 02 - Indicadores</w:t>
            </w:r>
          </w:p>
        </w:tc>
      </w:tr>
      <w:tr w:rsidR="00EB190C" w:rsidRPr="00882546" w14:paraId="3425C7EF" w14:textId="77777777" w:rsidTr="4DF626C8">
        <w:trPr>
          <w:trHeight w:val="52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C37624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980C83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Establecer la matriz de indicadores que conformarán el tablero de control gerencial para el seguimiento de los resultados de cada proceso.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24B15D" w14:textId="77777777" w:rsidR="00EB190C" w:rsidRPr="00882546" w:rsidRDefault="00E55FFF" w:rsidP="4DF626C8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 w:rsidRPr="4DF626C8"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Grupo directivo Fondecun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B52A55" w14:textId="65C94621" w:rsidR="00EB190C" w:rsidRPr="00882546" w:rsidRDefault="008E5BA9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PE -FR - 02 - Indicadores</w:t>
            </w:r>
          </w:p>
        </w:tc>
      </w:tr>
      <w:tr w:rsidR="00EB190C" w:rsidRPr="00882546" w14:paraId="1B222C4F" w14:textId="77777777" w:rsidTr="4DF626C8">
        <w:trPr>
          <w:trHeight w:val="52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73F97D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lastRenderedPageBreak/>
              <w:t>3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36E5D7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Revisión y aprobación de la matriz de indicadores, se consigna la decisión en el acta de la sesión respectiva.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1C09C6" w14:textId="77777777" w:rsidR="00EB190C" w:rsidRPr="00882546" w:rsidRDefault="00E55FFF" w:rsidP="4DF626C8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</w:pPr>
            <w:r w:rsidRPr="4DF626C8">
              <w:rPr>
                <w:rFonts w:ascii="Arial Narrow" w:eastAsia="Arial Narrow" w:hAnsi="Arial Narrow" w:cs="Arial Narrow"/>
                <w:sz w:val="22"/>
                <w:szCs w:val="22"/>
                <w:lang w:val="es-ES"/>
              </w:rPr>
              <w:t>Grupo directivo Fondecun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AFD243" w14:textId="4719D224" w:rsidR="00EB190C" w:rsidRPr="00882546" w:rsidRDefault="008E5BA9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A</w:t>
            </w:r>
            <w:r w:rsidR="00E55FFF" w:rsidRPr="00882546">
              <w:rPr>
                <w:rFonts w:ascii="Arial Narrow" w:eastAsia="Arial Narrow" w:hAnsi="Arial Narrow" w:cs="Arial Narrow"/>
                <w:sz w:val="22"/>
                <w:szCs w:val="22"/>
              </w:rPr>
              <w:t>probación en el acta de la sesión.</w:t>
            </w:r>
          </w:p>
        </w:tc>
      </w:tr>
      <w:tr w:rsidR="00EB190C" w:rsidRPr="00882546" w14:paraId="1534D4E1" w14:textId="77777777" w:rsidTr="4DF626C8">
        <w:trPr>
          <w:trHeight w:val="525"/>
        </w:trPr>
        <w:tc>
          <w:tcPr>
            <w:tcW w:w="69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A8F9F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460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346DB9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Identificar desviaciones u oportunidades de mejora como resultado de los indicadores para establecer el plan de acción anual. </w:t>
            </w:r>
          </w:p>
        </w:tc>
        <w:tc>
          <w:tcPr>
            <w:tcW w:w="2550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23D6D" w14:textId="77777777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Responsable de Planeación.</w:t>
            </w:r>
          </w:p>
        </w:tc>
        <w:tc>
          <w:tcPr>
            <w:tcW w:w="1755" w:type="dxa"/>
            <w:tcBorders>
              <w:top w:val="single" w:sz="7" w:space="0" w:color="666666"/>
              <w:left w:val="single" w:sz="7" w:space="0" w:color="666666"/>
              <w:bottom w:val="single" w:sz="7" w:space="0" w:color="666666"/>
              <w:right w:val="single" w:sz="7" w:space="0" w:color="666666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DB7C1B" w14:textId="2826FABC" w:rsidR="00EB190C" w:rsidRPr="00882546" w:rsidRDefault="00E55FFF">
            <w:pPr>
              <w:widowControl w:val="0"/>
              <w:spacing w:line="276" w:lineRule="auto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PE -FR - 02 - Indicadores</w:t>
            </w:r>
          </w:p>
        </w:tc>
      </w:tr>
    </w:tbl>
    <w:p w14:paraId="26D770A4" w14:textId="77777777" w:rsidR="00EB190C" w:rsidRPr="00882546" w:rsidRDefault="00EB190C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32090032" w14:textId="77777777" w:rsidR="00EB190C" w:rsidRPr="00882546" w:rsidRDefault="00EB190C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1E5955FB" w14:textId="77777777" w:rsidR="00EB190C" w:rsidRPr="00882546" w:rsidRDefault="00EB190C">
      <w:pPr>
        <w:ind w:left="39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4445386" w14:textId="77777777" w:rsidR="00EB190C" w:rsidRPr="00882546" w:rsidRDefault="00EB190C">
      <w:pPr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2C45379D" w14:textId="77777777" w:rsidR="00EB190C" w:rsidRPr="00882546" w:rsidRDefault="00E55FFF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 w:rsidRPr="00882546">
        <w:rPr>
          <w:rFonts w:ascii="Arial Narrow" w:eastAsia="Arial Narrow" w:hAnsi="Arial Narrow" w:cs="Arial Narrow"/>
          <w:b/>
          <w:sz w:val="22"/>
          <w:szCs w:val="22"/>
        </w:rPr>
        <w:t>6. DOCUMENTOS RELACIONADOS</w:t>
      </w:r>
    </w:p>
    <w:p w14:paraId="76734624" w14:textId="77777777" w:rsidR="00EB190C" w:rsidRPr="00882546" w:rsidRDefault="00EB190C">
      <w:pPr>
        <w:rPr>
          <w:rFonts w:ascii="Arial Narrow" w:eastAsia="Arial Narrow" w:hAnsi="Arial Narrow" w:cs="Arial Narrow"/>
          <w:sz w:val="22"/>
          <w:szCs w:val="22"/>
        </w:rPr>
      </w:pPr>
    </w:p>
    <w:p w14:paraId="3F56D78D" w14:textId="0A1E6537" w:rsidR="00EB190C" w:rsidRPr="00882546" w:rsidRDefault="00E55FFF">
      <w:pPr>
        <w:rPr>
          <w:rFonts w:ascii="Arial Narrow" w:eastAsia="Arial Narrow" w:hAnsi="Arial Narrow" w:cs="Arial Narrow"/>
          <w:sz w:val="22"/>
          <w:szCs w:val="22"/>
        </w:rPr>
      </w:pPr>
      <w:r w:rsidRPr="00882546">
        <w:rPr>
          <w:rFonts w:ascii="Arial Narrow" w:eastAsia="Arial Narrow" w:hAnsi="Arial Narrow" w:cs="Arial Narrow"/>
          <w:sz w:val="22"/>
          <w:szCs w:val="22"/>
        </w:rPr>
        <w:t xml:space="preserve">6.1. </w:t>
      </w:r>
      <w:r w:rsidR="008E5BA9" w:rsidRPr="00882546">
        <w:rPr>
          <w:rFonts w:ascii="Arial Narrow" w:eastAsia="Arial Narrow" w:hAnsi="Arial Narrow" w:cs="Arial Narrow"/>
          <w:sz w:val="22"/>
          <w:szCs w:val="22"/>
        </w:rPr>
        <w:t>Análisis</w:t>
      </w:r>
      <w:r w:rsidRPr="00882546">
        <w:rPr>
          <w:rFonts w:ascii="Arial Narrow" w:eastAsia="Arial Narrow" w:hAnsi="Arial Narrow" w:cs="Arial Narrow"/>
          <w:sz w:val="22"/>
          <w:szCs w:val="22"/>
        </w:rPr>
        <w:t xml:space="preserve"> de contexto </w:t>
      </w:r>
    </w:p>
    <w:p w14:paraId="01981B76" w14:textId="4E272F0F" w:rsidR="00EB190C" w:rsidRPr="00882546" w:rsidRDefault="00E55FFF">
      <w:pPr>
        <w:rPr>
          <w:rFonts w:ascii="Arial Narrow" w:eastAsia="Arial Narrow" w:hAnsi="Arial Narrow" w:cs="Arial Narrow"/>
          <w:sz w:val="22"/>
          <w:szCs w:val="22"/>
        </w:rPr>
      </w:pPr>
      <w:r w:rsidRPr="00882546">
        <w:rPr>
          <w:rFonts w:ascii="Arial Narrow" w:eastAsia="Arial Narrow" w:hAnsi="Arial Narrow" w:cs="Arial Narrow"/>
          <w:sz w:val="22"/>
          <w:szCs w:val="22"/>
        </w:rPr>
        <w:t xml:space="preserve">6.2 Plan </w:t>
      </w:r>
      <w:r w:rsidR="008E5BA9" w:rsidRPr="00882546">
        <w:rPr>
          <w:rFonts w:ascii="Arial Narrow" w:eastAsia="Arial Narrow" w:hAnsi="Arial Narrow" w:cs="Arial Narrow"/>
          <w:sz w:val="22"/>
          <w:szCs w:val="22"/>
        </w:rPr>
        <w:t>estratégico</w:t>
      </w:r>
    </w:p>
    <w:p w14:paraId="40FFEDD3" w14:textId="4019D43B" w:rsidR="008E5BA9" w:rsidRPr="00882546" w:rsidRDefault="008E5BA9">
      <w:pPr>
        <w:rPr>
          <w:rFonts w:ascii="Arial Narrow" w:eastAsia="Arial Narrow" w:hAnsi="Arial Narrow" w:cs="Arial Narrow"/>
          <w:sz w:val="22"/>
          <w:szCs w:val="22"/>
        </w:rPr>
      </w:pPr>
      <w:r w:rsidRPr="00882546">
        <w:rPr>
          <w:rFonts w:ascii="Arial Narrow" w:eastAsia="Arial Narrow" w:hAnsi="Arial Narrow" w:cs="Arial Narrow"/>
          <w:sz w:val="22"/>
          <w:szCs w:val="22"/>
        </w:rPr>
        <w:t>6.3 PE -FR - 02 - Indicadores</w:t>
      </w:r>
    </w:p>
    <w:p w14:paraId="43622C2C" w14:textId="39275157" w:rsidR="00EB190C" w:rsidRPr="00882546" w:rsidRDefault="00E55FFF">
      <w:pPr>
        <w:rPr>
          <w:rFonts w:ascii="Arial Narrow" w:eastAsia="Arial Narrow" w:hAnsi="Arial Narrow" w:cs="Arial Narrow"/>
          <w:sz w:val="22"/>
          <w:szCs w:val="22"/>
        </w:rPr>
      </w:pPr>
      <w:r w:rsidRPr="00882546">
        <w:rPr>
          <w:rFonts w:ascii="Arial Narrow" w:eastAsia="Arial Narrow" w:hAnsi="Arial Narrow" w:cs="Arial Narrow"/>
          <w:sz w:val="22"/>
          <w:szCs w:val="22"/>
        </w:rPr>
        <w:t>6.</w:t>
      </w:r>
      <w:r w:rsidR="008E5BA9" w:rsidRPr="00882546">
        <w:rPr>
          <w:rFonts w:ascii="Arial Narrow" w:eastAsia="Arial Narrow" w:hAnsi="Arial Narrow" w:cs="Arial Narrow"/>
          <w:sz w:val="22"/>
          <w:szCs w:val="22"/>
        </w:rPr>
        <w:t>4</w:t>
      </w:r>
      <w:r w:rsidRPr="00882546">
        <w:rPr>
          <w:rFonts w:ascii="Arial Narrow" w:eastAsia="Arial Narrow" w:hAnsi="Arial Narrow" w:cs="Arial Narrow"/>
          <w:sz w:val="22"/>
          <w:szCs w:val="22"/>
        </w:rPr>
        <w:t xml:space="preserve"> GA-FR-12 - Actas de comité  </w:t>
      </w:r>
    </w:p>
    <w:p w14:paraId="0C08C3FB" w14:textId="77777777" w:rsidR="00EB190C" w:rsidRPr="00882546" w:rsidRDefault="00EB190C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4753208B" w14:textId="3AC38AD4" w:rsidR="00EB190C" w:rsidRPr="00882546" w:rsidRDefault="00E55FFF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  <w:bookmarkStart w:id="0" w:name="_Hlk138159576"/>
      <w:r w:rsidRPr="00882546">
        <w:rPr>
          <w:rFonts w:ascii="Arial Narrow" w:eastAsia="Arial Narrow" w:hAnsi="Arial Narrow" w:cs="Arial Narrow"/>
          <w:b/>
          <w:sz w:val="22"/>
          <w:szCs w:val="22"/>
        </w:rPr>
        <w:t>7. CONTROL DE CAMBIOS</w:t>
      </w:r>
    </w:p>
    <w:bookmarkEnd w:id="0"/>
    <w:p w14:paraId="5B143C5A" w14:textId="77777777" w:rsidR="00EB190C" w:rsidRPr="00882546" w:rsidRDefault="00EB190C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tbl>
      <w:tblPr>
        <w:tblStyle w:val="a0"/>
        <w:tblW w:w="91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1275"/>
        <w:gridCol w:w="4095"/>
        <w:gridCol w:w="2749"/>
      </w:tblGrid>
      <w:tr w:rsidR="008E5BA9" w:rsidRPr="00882546" w14:paraId="4D44E927" w14:textId="77777777" w:rsidTr="00E55FFF">
        <w:trPr>
          <w:trHeight w:val="577"/>
          <w:jc w:val="center"/>
        </w:trPr>
        <w:tc>
          <w:tcPr>
            <w:tcW w:w="1004" w:type="dxa"/>
            <w:shd w:val="clear" w:color="auto" w:fill="BFBFBF" w:themeFill="background1" w:themeFillShade="BF"/>
          </w:tcPr>
          <w:p w14:paraId="325C29F4" w14:textId="77777777" w:rsidR="00EB190C" w:rsidRPr="00882546" w:rsidRDefault="00E55FFF" w:rsidP="00E55FFF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Versión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14C246A4" w14:textId="77777777" w:rsidR="00EB190C" w:rsidRPr="00882546" w:rsidRDefault="00E55FFF" w:rsidP="00E55FFF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Fecha</w:t>
            </w:r>
          </w:p>
        </w:tc>
        <w:tc>
          <w:tcPr>
            <w:tcW w:w="4095" w:type="dxa"/>
            <w:shd w:val="clear" w:color="auto" w:fill="BFBFBF" w:themeFill="background1" w:themeFillShade="BF"/>
          </w:tcPr>
          <w:p w14:paraId="7C1CC29D" w14:textId="77777777" w:rsidR="00EB190C" w:rsidRPr="00882546" w:rsidRDefault="00E55FFF" w:rsidP="00E55FFF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Identificación de los cambios</w:t>
            </w:r>
          </w:p>
        </w:tc>
        <w:tc>
          <w:tcPr>
            <w:tcW w:w="2749" w:type="dxa"/>
            <w:shd w:val="clear" w:color="auto" w:fill="BFBFBF" w:themeFill="background1" w:themeFillShade="BF"/>
          </w:tcPr>
          <w:p w14:paraId="7662F459" w14:textId="7A4B2F6E" w:rsidR="00EB190C" w:rsidRPr="00882546" w:rsidRDefault="00E55FFF" w:rsidP="00E55FFF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Responsable de actualización</w:t>
            </w:r>
          </w:p>
        </w:tc>
      </w:tr>
      <w:tr w:rsidR="00E55FFF" w:rsidRPr="00882546" w14:paraId="0A46B6EA" w14:textId="77777777" w:rsidTr="00E55FFF">
        <w:trPr>
          <w:jc w:val="center"/>
        </w:trPr>
        <w:tc>
          <w:tcPr>
            <w:tcW w:w="1004" w:type="dxa"/>
          </w:tcPr>
          <w:p w14:paraId="67B14985" w14:textId="77777777" w:rsidR="00E55FFF" w:rsidRPr="00882546" w:rsidRDefault="00E55FFF" w:rsidP="00E55FFF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14:paraId="175E50AE" w14:textId="7B82C68B" w:rsidR="00E55FFF" w:rsidRPr="00882546" w:rsidRDefault="00E55FFF" w:rsidP="00E55FFF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23/08/2021</w:t>
            </w:r>
          </w:p>
        </w:tc>
        <w:tc>
          <w:tcPr>
            <w:tcW w:w="4095" w:type="dxa"/>
          </w:tcPr>
          <w:p w14:paraId="1849E321" w14:textId="77777777" w:rsidR="00E55FFF" w:rsidRPr="00882546" w:rsidRDefault="00E55FFF" w:rsidP="00E55FFF">
            <w:pPr>
              <w:ind w:left="-34" w:firstLine="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Construcción del procedimiento </w:t>
            </w:r>
          </w:p>
        </w:tc>
        <w:tc>
          <w:tcPr>
            <w:tcW w:w="2749" w:type="dxa"/>
          </w:tcPr>
          <w:p w14:paraId="659B1A24" w14:textId="77777777" w:rsidR="00E55FFF" w:rsidRPr="00882546" w:rsidRDefault="00E55FFF" w:rsidP="00E55FFF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Responsable de Planeación </w:t>
            </w:r>
          </w:p>
        </w:tc>
      </w:tr>
      <w:tr w:rsidR="00E55FFF" w:rsidRPr="00882546" w14:paraId="71EF76E5" w14:textId="77777777" w:rsidTr="00E55FFF">
        <w:trPr>
          <w:jc w:val="center"/>
        </w:trPr>
        <w:tc>
          <w:tcPr>
            <w:tcW w:w="1004" w:type="dxa"/>
          </w:tcPr>
          <w:p w14:paraId="622CF0C3" w14:textId="48A81C21" w:rsidR="00E55FFF" w:rsidRPr="00882546" w:rsidRDefault="00E55FFF" w:rsidP="00E55FFF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02</w:t>
            </w:r>
          </w:p>
        </w:tc>
        <w:tc>
          <w:tcPr>
            <w:tcW w:w="1275" w:type="dxa"/>
          </w:tcPr>
          <w:p w14:paraId="711D53AF" w14:textId="6307C8D7" w:rsidR="00E55FFF" w:rsidRPr="00882546" w:rsidRDefault="00E55FFF" w:rsidP="00E55FFF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20/06/2023</w:t>
            </w:r>
          </w:p>
        </w:tc>
        <w:tc>
          <w:tcPr>
            <w:tcW w:w="4095" w:type="dxa"/>
          </w:tcPr>
          <w:p w14:paraId="0D206187" w14:textId="663DFB72" w:rsidR="00E55FFF" w:rsidRPr="00882546" w:rsidRDefault="00E55FFF" w:rsidP="00E55FFF">
            <w:pPr>
              <w:ind w:left="-34" w:firstLine="34"/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Desarrollo de flujo de proceso, reorganización de algunas actividades acorde al flujo, se incluye la asignación de recursos, y ajustes generales de redacción del documento.  </w:t>
            </w:r>
          </w:p>
        </w:tc>
        <w:tc>
          <w:tcPr>
            <w:tcW w:w="2749" w:type="dxa"/>
          </w:tcPr>
          <w:p w14:paraId="2E4A42BF" w14:textId="4E81D7BB" w:rsidR="00E55FFF" w:rsidRPr="00882546" w:rsidRDefault="00E55FFF" w:rsidP="00E55FFF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882546">
              <w:rPr>
                <w:rFonts w:ascii="Arial Narrow" w:eastAsia="Arial Narrow" w:hAnsi="Arial Narrow" w:cs="Arial Narrow"/>
                <w:sz w:val="22"/>
                <w:szCs w:val="22"/>
              </w:rPr>
              <w:t>Responsable de Planeación</w:t>
            </w:r>
          </w:p>
        </w:tc>
      </w:tr>
    </w:tbl>
    <w:p w14:paraId="55E3EEB2" w14:textId="77777777" w:rsidR="00EB190C" w:rsidRPr="00882546" w:rsidRDefault="00EB190C">
      <w:pPr>
        <w:rPr>
          <w:rFonts w:ascii="Arial Narrow" w:eastAsia="Arial Narrow" w:hAnsi="Arial Narrow" w:cs="Arial Narrow"/>
          <w:b/>
          <w:sz w:val="22"/>
          <w:szCs w:val="22"/>
        </w:rPr>
      </w:pPr>
    </w:p>
    <w:p w14:paraId="24490BA4" w14:textId="77777777" w:rsidR="00EB190C" w:rsidRPr="00882546" w:rsidRDefault="00EB190C">
      <w:pPr>
        <w:rPr>
          <w:rFonts w:ascii="Arial Narrow" w:eastAsia="Arial Narrow" w:hAnsi="Arial Narrow" w:cs="Arial Narrow"/>
          <w:b/>
          <w:sz w:val="22"/>
          <w:szCs w:val="22"/>
        </w:rPr>
      </w:pPr>
    </w:p>
    <w:sectPr w:rsidR="00EB190C" w:rsidRPr="00882546">
      <w:headerReference w:type="default" r:id="rId10"/>
      <w:footerReference w:type="default" r:id="rId11"/>
      <w:pgSz w:w="12240" w:h="15840"/>
      <w:pgMar w:top="255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2264D" w14:textId="77777777" w:rsidR="00C3093E" w:rsidRDefault="00C3093E">
      <w:r>
        <w:separator/>
      </w:r>
    </w:p>
  </w:endnote>
  <w:endnote w:type="continuationSeparator" w:id="0">
    <w:p w14:paraId="52E54162" w14:textId="77777777" w:rsidR="00C3093E" w:rsidRDefault="00C3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87CF" w14:textId="77777777" w:rsidR="00EB190C" w:rsidRDefault="00EB19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B93E1F1" w14:textId="77777777" w:rsidR="00EB190C" w:rsidRDefault="00EB19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086D" w14:textId="77777777" w:rsidR="00C3093E" w:rsidRDefault="00C3093E">
      <w:r>
        <w:separator/>
      </w:r>
    </w:p>
  </w:footnote>
  <w:footnote w:type="continuationSeparator" w:id="0">
    <w:p w14:paraId="062ABD70" w14:textId="77777777" w:rsidR="00C3093E" w:rsidRDefault="00C3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88FC5" w14:textId="5EC9218F" w:rsidR="00EB190C" w:rsidRDefault="00DA5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6C08C0">
      <w:rPr>
        <w:noProof/>
      </w:rPr>
      <w:drawing>
        <wp:anchor distT="0" distB="0" distL="114300" distR="114300" simplePos="0" relativeHeight="251659264" behindDoc="1" locked="0" layoutInCell="1" allowOverlap="1" wp14:anchorId="65195379" wp14:editId="1AC5F804">
          <wp:simplePos x="0" y="0"/>
          <wp:positionH relativeFrom="column">
            <wp:posOffset>-1059542</wp:posOffset>
          </wp:positionH>
          <wp:positionV relativeFrom="paragraph">
            <wp:posOffset>-450578</wp:posOffset>
          </wp:positionV>
          <wp:extent cx="7778750" cy="10066655"/>
          <wp:effectExtent l="0" t="0" r="635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6069F0" w14:textId="07FCB030" w:rsidR="00EB190C" w:rsidRDefault="6D929C53" w:rsidP="6D929C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6D929C53">
      <w:rPr>
        <w:color w:val="000000" w:themeColor="text1"/>
      </w:rPr>
      <w:t xml:space="preserve">                                              </w:t>
    </w:r>
  </w:p>
  <w:p w14:paraId="45CCC8EB" w14:textId="77777777" w:rsidR="00EB190C" w:rsidRDefault="00EB19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C44CA11" w14:textId="77777777" w:rsidR="00EB190C" w:rsidRDefault="00EB19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5608E131" w14:textId="77777777" w:rsidR="00EB190C" w:rsidRDefault="00EB19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2DB3E7AC" w14:textId="77777777" w:rsidR="00EB190C" w:rsidRDefault="00EB19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4662"/>
    <w:multiLevelType w:val="multilevel"/>
    <w:tmpl w:val="DA72E75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4"/>
      <w:numFmt w:val="decimal"/>
      <w:lvlText w:val="%1.%2."/>
      <w:lvlJc w:val="left"/>
      <w:pPr>
        <w:ind w:left="795" w:hanging="43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1E2F2FD0"/>
    <w:multiLevelType w:val="multilevel"/>
    <w:tmpl w:val="D9B47BB6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466970020">
    <w:abstractNumId w:val="0"/>
  </w:num>
  <w:num w:numId="2" w16cid:durableId="24013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90C"/>
    <w:rsid w:val="00051916"/>
    <w:rsid w:val="000C3401"/>
    <w:rsid w:val="001B5B16"/>
    <w:rsid w:val="004876B4"/>
    <w:rsid w:val="0061208D"/>
    <w:rsid w:val="00717A8F"/>
    <w:rsid w:val="00882546"/>
    <w:rsid w:val="008E5BA9"/>
    <w:rsid w:val="00C3093E"/>
    <w:rsid w:val="00DA5CAC"/>
    <w:rsid w:val="00E55FFF"/>
    <w:rsid w:val="00EB190C"/>
    <w:rsid w:val="11E84093"/>
    <w:rsid w:val="4DF626C8"/>
    <w:rsid w:val="6D929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AE576"/>
  <w15:docId w15:val="{5CF98261-B6BC-4392-A5C4-395A2FC0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ES_tradnl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E5B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5BA9"/>
  </w:style>
  <w:style w:type="paragraph" w:styleId="Piedepgina">
    <w:name w:val="footer"/>
    <w:basedOn w:val="Normal"/>
    <w:link w:val="PiedepginaCar"/>
    <w:uiPriority w:val="99"/>
    <w:unhideWhenUsed/>
    <w:rsid w:val="008E5B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BA9"/>
  </w:style>
  <w:style w:type="paragraph" w:styleId="Prrafodelista">
    <w:name w:val="List Paragraph"/>
    <w:basedOn w:val="Normal"/>
    <w:uiPriority w:val="34"/>
    <w:qFormat/>
    <w:rsid w:val="008E5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FDA862437EF408BBA9825DED340D2" ma:contentTypeVersion="14" ma:contentTypeDescription="Create a new document." ma:contentTypeScope="" ma:versionID="14d3496e51aa7550eb663d7ff5d03ec9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414fdc2b369d3d7bfe3ce20ccbda2f0e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98C79-95F0-44FF-8C78-777F8162A8D1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2.xml><?xml version="1.0" encoding="utf-8"?>
<ds:datastoreItem xmlns:ds="http://schemas.openxmlformats.org/officeDocument/2006/customXml" ds:itemID="{85B53321-4BC2-42BA-9E96-41C99F0EB098}"/>
</file>

<file path=customXml/itemProps3.xml><?xml version="1.0" encoding="utf-8"?>
<ds:datastoreItem xmlns:ds="http://schemas.openxmlformats.org/officeDocument/2006/customXml" ds:itemID="{D5B80285-7C04-45F1-AEA7-8E348F46FC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1057</Words>
  <Characters>5815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edison.garzonf@hotmail.com</cp:lastModifiedBy>
  <cp:revision>10</cp:revision>
  <cp:lastPrinted>2023-06-20T18:20:00Z</cp:lastPrinted>
  <dcterms:created xsi:type="dcterms:W3CDTF">2023-06-20T18:04:00Z</dcterms:created>
  <dcterms:modified xsi:type="dcterms:W3CDTF">2025-10-30T17:04:00Z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