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A9" w:rsidRDefault="009E09A9" w:rsidP="009E09A9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E09A9" w:rsidRPr="004E026A" w:rsidRDefault="009E09A9" w:rsidP="009E09A9">
      <w:pPr>
        <w:jc w:val="both"/>
        <w:rPr>
          <w:rFonts w:ascii="Arial" w:hAnsi="Arial" w:cs="Arial"/>
          <w:sz w:val="22"/>
          <w:szCs w:val="22"/>
        </w:rPr>
      </w:pPr>
    </w:p>
    <w:p w:rsidR="009E09A9" w:rsidRPr="00814BBD" w:rsidRDefault="009E09A9" w:rsidP="009E09A9">
      <w:pPr>
        <w:pStyle w:val="Ttulo2"/>
        <w:rPr>
          <w:rFonts w:cs="Arial"/>
          <w:sz w:val="22"/>
          <w:szCs w:val="22"/>
          <w:highlight w:val="yellow"/>
        </w:rPr>
      </w:pPr>
      <w:bookmarkStart w:id="1" w:name="_Toc404081653"/>
      <w:bookmarkStart w:id="2" w:name="_Toc404083907"/>
      <w:bookmarkStart w:id="3" w:name="_Toc532996459"/>
      <w:bookmarkStart w:id="4" w:name="_Toc532997005"/>
      <w:bookmarkStart w:id="5" w:name="_Toc39572629"/>
      <w:r w:rsidRPr="00814BBD">
        <w:rPr>
          <w:rFonts w:cs="Arial"/>
          <w:sz w:val="22"/>
          <w:szCs w:val="22"/>
        </w:rPr>
        <w:t>INFORME ATENCIÓN AL USUARIO</w:t>
      </w:r>
      <w:bookmarkEnd w:id="1"/>
      <w:bookmarkEnd w:id="2"/>
      <w:bookmarkEnd w:id="3"/>
      <w:bookmarkEnd w:id="4"/>
      <w:bookmarkEnd w:id="5"/>
    </w:p>
    <w:p w:rsidR="009E09A9" w:rsidRDefault="009E09A9" w:rsidP="009E09A9">
      <w:pPr>
        <w:pStyle w:val="Ttulo3"/>
        <w:rPr>
          <w:sz w:val="22"/>
          <w:szCs w:val="22"/>
        </w:rPr>
      </w:pPr>
      <w:bookmarkStart w:id="6" w:name="_Toc404081654"/>
      <w:bookmarkStart w:id="7" w:name="_Toc404083908"/>
      <w:bookmarkStart w:id="8" w:name="_Toc532996460"/>
      <w:bookmarkStart w:id="9" w:name="_Toc532997006"/>
      <w:bookmarkStart w:id="10" w:name="_Toc39572630"/>
      <w:r w:rsidRPr="00412008">
        <w:rPr>
          <w:sz w:val="22"/>
          <w:szCs w:val="22"/>
        </w:rPr>
        <w:t>Atención y servicios en modalidad presencial, telefónica y virtual</w:t>
      </w:r>
      <w:bookmarkEnd w:id="6"/>
      <w:bookmarkEnd w:id="7"/>
      <w:bookmarkEnd w:id="8"/>
      <w:bookmarkEnd w:id="9"/>
      <w:bookmarkEnd w:id="10"/>
    </w:p>
    <w:p w:rsidR="009E09A9" w:rsidRPr="00177444" w:rsidRDefault="009E09A9" w:rsidP="009E09A9">
      <w:pPr>
        <w:ind w:left="284"/>
      </w:pPr>
    </w:p>
    <w:p w:rsidR="009E09A9" w:rsidRDefault="009E09A9" w:rsidP="009E09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llevar a cabo los componentes de </w:t>
      </w:r>
      <w:r w:rsidRPr="00EE19BE">
        <w:rPr>
          <w:rFonts w:ascii="Arial" w:hAnsi="Arial" w:cs="Arial"/>
          <w:sz w:val="22"/>
          <w:szCs w:val="22"/>
        </w:rPr>
        <w:t>Atención al usuario</w:t>
      </w:r>
      <w:r>
        <w:rPr>
          <w:rFonts w:ascii="Arial" w:hAnsi="Arial" w:cs="Arial"/>
          <w:sz w:val="22"/>
          <w:szCs w:val="22"/>
        </w:rPr>
        <w:t>, la entidad actualmente cuenta con dos colaboradores, la contratista que cumple las funciones de atención al usuario y radicación de correspondencia y el contratista encargado del área de informática ya que, coordina el correo institucional para atención al usuario.</w:t>
      </w:r>
    </w:p>
    <w:p w:rsidR="009E09A9" w:rsidRDefault="009E09A9" w:rsidP="009E09A9">
      <w:pPr>
        <w:rPr>
          <w:rFonts w:ascii="Arial" w:hAnsi="Arial" w:cs="Arial"/>
          <w:sz w:val="22"/>
          <w:szCs w:val="22"/>
        </w:rPr>
      </w:pPr>
    </w:p>
    <w:p w:rsidR="009E09A9" w:rsidRDefault="009E09A9" w:rsidP="009E09A9">
      <w:pPr>
        <w:jc w:val="both"/>
        <w:rPr>
          <w:rFonts w:ascii="Arial" w:hAnsi="Arial" w:cs="Arial"/>
          <w:sz w:val="22"/>
          <w:szCs w:val="22"/>
        </w:rPr>
      </w:pPr>
      <w:r w:rsidRPr="004E026A">
        <w:rPr>
          <w:rFonts w:ascii="Arial" w:hAnsi="Arial" w:cs="Arial"/>
          <w:sz w:val="22"/>
          <w:szCs w:val="22"/>
        </w:rPr>
        <w:t>A</w:t>
      </w:r>
      <w:r w:rsidR="00BB18BA">
        <w:rPr>
          <w:rFonts w:ascii="Arial" w:hAnsi="Arial" w:cs="Arial"/>
          <w:sz w:val="22"/>
          <w:szCs w:val="22"/>
        </w:rPr>
        <w:t xml:space="preserve"> </w:t>
      </w:r>
      <w:r w:rsidRPr="004E026A">
        <w:rPr>
          <w:rFonts w:ascii="Arial" w:hAnsi="Arial" w:cs="Arial"/>
          <w:sz w:val="22"/>
          <w:szCs w:val="22"/>
        </w:rPr>
        <w:t>corte 30 de</w:t>
      </w:r>
      <w:r w:rsidR="00BB18BA">
        <w:rPr>
          <w:rFonts w:ascii="Arial" w:hAnsi="Arial" w:cs="Arial"/>
          <w:sz w:val="22"/>
          <w:szCs w:val="22"/>
        </w:rPr>
        <w:t xml:space="preserve"> junio </w:t>
      </w:r>
      <w:r w:rsidRPr="004E026A">
        <w:rPr>
          <w:rFonts w:ascii="Arial" w:hAnsi="Arial" w:cs="Arial"/>
          <w:sz w:val="22"/>
          <w:szCs w:val="22"/>
        </w:rPr>
        <w:t xml:space="preserve">de 2020, se presenta el estado de la documentación de ingreso y salida </w:t>
      </w:r>
      <w:r>
        <w:rPr>
          <w:rFonts w:ascii="Arial" w:hAnsi="Arial" w:cs="Arial"/>
          <w:sz w:val="22"/>
          <w:szCs w:val="22"/>
        </w:rPr>
        <w:t>de</w:t>
      </w:r>
      <w:r w:rsidRPr="004E026A">
        <w:rPr>
          <w:rFonts w:ascii="Arial" w:hAnsi="Arial" w:cs="Arial"/>
          <w:sz w:val="22"/>
          <w:szCs w:val="22"/>
        </w:rPr>
        <w:t xml:space="preserve"> la entidad con radicados de correspondencia, la diferencia que existe esta soportada en correspondencia que está en trámite de respuesta, la radicación de facturación y correspondencia que es informativa, los cua</w:t>
      </w:r>
      <w:r w:rsidR="00BB18BA">
        <w:rPr>
          <w:rFonts w:ascii="Arial" w:hAnsi="Arial" w:cs="Arial"/>
          <w:sz w:val="22"/>
          <w:szCs w:val="22"/>
        </w:rPr>
        <w:t>les alcanzaron un número de 2100</w:t>
      </w:r>
      <w:r w:rsidRPr="004E026A">
        <w:rPr>
          <w:rFonts w:ascii="Arial" w:hAnsi="Arial" w:cs="Arial"/>
          <w:sz w:val="22"/>
          <w:szCs w:val="22"/>
        </w:rPr>
        <w:t xml:space="preserve"> documentos, así:</w:t>
      </w:r>
    </w:p>
    <w:p w:rsidR="009E09A9" w:rsidRPr="00EE19BE" w:rsidRDefault="009E09A9" w:rsidP="009E09A9">
      <w:pPr>
        <w:pStyle w:val="Ttulo4"/>
        <w:jc w:val="center"/>
        <w:rPr>
          <w:rFonts w:ascii="Arial" w:hAnsi="Arial" w:cs="Arial"/>
          <w:sz w:val="16"/>
          <w:szCs w:val="22"/>
        </w:rPr>
      </w:pPr>
      <w:bookmarkStart w:id="11" w:name="_Toc39572631"/>
      <w:r>
        <w:rPr>
          <w:rFonts w:ascii="Arial" w:hAnsi="Arial" w:cs="Arial"/>
          <w:sz w:val="16"/>
          <w:szCs w:val="22"/>
        </w:rPr>
        <w:t>Tabla N°1</w:t>
      </w:r>
      <w:r w:rsidRPr="00B36B6A">
        <w:rPr>
          <w:rFonts w:ascii="Arial" w:hAnsi="Arial" w:cs="Arial"/>
          <w:sz w:val="16"/>
          <w:szCs w:val="22"/>
        </w:rPr>
        <w:t xml:space="preserve"> Atención de Correspondenci</w:t>
      </w:r>
      <w:r>
        <w:rPr>
          <w:rFonts w:ascii="Arial" w:hAnsi="Arial" w:cs="Arial"/>
          <w:sz w:val="16"/>
          <w:szCs w:val="22"/>
        </w:rPr>
        <w:t>a</w:t>
      </w:r>
      <w:bookmarkEnd w:id="11"/>
    </w:p>
    <w:tbl>
      <w:tblPr>
        <w:tblStyle w:val="TableNormal"/>
        <w:tblW w:w="0" w:type="auto"/>
        <w:jc w:val="center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Look w:val="01E0" w:firstRow="1" w:lastRow="1" w:firstColumn="1" w:lastColumn="1" w:noHBand="0" w:noVBand="0"/>
      </w:tblPr>
      <w:tblGrid>
        <w:gridCol w:w="1228"/>
        <w:gridCol w:w="627"/>
        <w:gridCol w:w="617"/>
        <w:gridCol w:w="673"/>
        <w:gridCol w:w="46"/>
        <w:gridCol w:w="630"/>
        <w:gridCol w:w="601"/>
        <w:gridCol w:w="569"/>
        <w:gridCol w:w="810"/>
      </w:tblGrid>
      <w:tr w:rsidR="00BB18BA" w:rsidTr="00BB18BA">
        <w:trPr>
          <w:trHeight w:val="320"/>
          <w:jc w:val="center"/>
        </w:trPr>
        <w:tc>
          <w:tcPr>
            <w:tcW w:w="1228" w:type="dxa"/>
            <w:tcBorders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left="396"/>
              <w:rPr>
                <w:b/>
                <w:sz w:val="20"/>
              </w:rPr>
            </w:pPr>
            <w:r>
              <w:rPr>
                <w:b/>
                <w:sz w:val="20"/>
              </w:rPr>
              <w:t>MES</w:t>
            </w:r>
          </w:p>
        </w:tc>
        <w:tc>
          <w:tcPr>
            <w:tcW w:w="627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left="97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ENE</w:t>
            </w:r>
          </w:p>
        </w:tc>
        <w:tc>
          <w:tcPr>
            <w:tcW w:w="617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FEB</w:t>
            </w:r>
          </w:p>
        </w:tc>
        <w:tc>
          <w:tcPr>
            <w:tcW w:w="673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MAR</w:t>
            </w:r>
          </w:p>
        </w:tc>
        <w:tc>
          <w:tcPr>
            <w:tcW w:w="46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left="93" w:right="89"/>
              <w:jc w:val="center"/>
              <w:rPr>
                <w:b/>
                <w:sz w:val="20"/>
              </w:rPr>
            </w:pPr>
          </w:p>
        </w:tc>
        <w:tc>
          <w:tcPr>
            <w:tcW w:w="630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right="95"/>
              <w:rPr>
                <w:b/>
                <w:sz w:val="20"/>
              </w:rPr>
            </w:pPr>
            <w:r>
              <w:rPr>
                <w:b/>
                <w:sz w:val="20"/>
              </w:rPr>
              <w:t>ABR</w:t>
            </w: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right="9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MAY</w:t>
            </w:r>
            <w:proofErr w:type="spellEnd"/>
          </w:p>
        </w:tc>
        <w:tc>
          <w:tcPr>
            <w:tcW w:w="569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right="95"/>
              <w:rPr>
                <w:b/>
                <w:sz w:val="20"/>
              </w:rPr>
            </w:pPr>
            <w:r>
              <w:rPr>
                <w:b/>
                <w:sz w:val="20"/>
              </w:rPr>
              <w:t>JUN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line="224" w:lineRule="exact"/>
              <w:ind w:right="9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BB18BA" w:rsidTr="00BB18BA">
        <w:trPr>
          <w:trHeight w:val="289"/>
          <w:jc w:val="center"/>
        </w:trPr>
        <w:tc>
          <w:tcPr>
            <w:tcW w:w="1228" w:type="dxa"/>
            <w:tcBorders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line="227" w:lineRule="exact"/>
              <w:ind w:left="108"/>
              <w:rPr>
                <w:sz w:val="20"/>
              </w:rPr>
            </w:pPr>
            <w:r>
              <w:rPr>
                <w:sz w:val="20"/>
              </w:rPr>
              <w:t>De Entrada</w:t>
            </w:r>
          </w:p>
        </w:tc>
        <w:tc>
          <w:tcPr>
            <w:tcW w:w="627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458</w:t>
            </w:r>
          </w:p>
        </w:tc>
        <w:tc>
          <w:tcPr>
            <w:tcW w:w="617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left="151"/>
              <w:rPr>
                <w:sz w:val="20"/>
              </w:rPr>
            </w:pPr>
            <w:r>
              <w:rPr>
                <w:sz w:val="20"/>
              </w:rPr>
              <w:t>369</w:t>
            </w:r>
          </w:p>
        </w:tc>
        <w:tc>
          <w:tcPr>
            <w:tcW w:w="673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left="178"/>
              <w:rPr>
                <w:sz w:val="20"/>
              </w:rPr>
            </w:pPr>
            <w:r>
              <w:rPr>
                <w:sz w:val="20"/>
              </w:rPr>
              <w:t>368</w:t>
            </w:r>
          </w:p>
        </w:tc>
        <w:tc>
          <w:tcPr>
            <w:tcW w:w="46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line="227" w:lineRule="exact"/>
              <w:ind w:left="96" w:right="89"/>
              <w:rPr>
                <w:sz w:val="20"/>
              </w:rPr>
            </w:pPr>
          </w:p>
        </w:tc>
        <w:tc>
          <w:tcPr>
            <w:tcW w:w="630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right="150"/>
              <w:jc w:val="center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240</w:t>
            </w: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right="150"/>
              <w:jc w:val="center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345</w:t>
            </w:r>
          </w:p>
        </w:tc>
        <w:tc>
          <w:tcPr>
            <w:tcW w:w="569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BB18BA">
            <w:pPr>
              <w:pStyle w:val="TableParagraph"/>
              <w:spacing w:before="28"/>
              <w:ind w:right="150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 xml:space="preserve"> 320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28"/>
              <w:ind w:right="15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2100</w:t>
            </w:r>
          </w:p>
        </w:tc>
      </w:tr>
      <w:tr w:rsidR="00BB18BA" w:rsidTr="00BB18BA">
        <w:trPr>
          <w:trHeight w:val="306"/>
          <w:jc w:val="center"/>
        </w:trPr>
        <w:tc>
          <w:tcPr>
            <w:tcW w:w="1228" w:type="dxa"/>
            <w:tcBorders>
              <w:right w:val="nil"/>
            </w:tcBorders>
          </w:tcPr>
          <w:p w:rsidR="00BB18BA" w:rsidRDefault="00BB18BA" w:rsidP="0019306B">
            <w:pPr>
              <w:pStyle w:val="TableParagraph"/>
              <w:spacing w:line="227" w:lineRule="exact"/>
              <w:ind w:left="108"/>
              <w:rPr>
                <w:sz w:val="20"/>
              </w:rPr>
            </w:pPr>
            <w:r>
              <w:rPr>
                <w:sz w:val="20"/>
              </w:rPr>
              <w:t>De Salida</w:t>
            </w:r>
          </w:p>
        </w:tc>
        <w:tc>
          <w:tcPr>
            <w:tcW w:w="627" w:type="dxa"/>
            <w:tcBorders>
              <w:left w:val="nil"/>
              <w:right w:val="nil"/>
            </w:tcBorders>
          </w:tcPr>
          <w:p w:rsidR="00BB18BA" w:rsidRDefault="00BB18BA" w:rsidP="0019306B">
            <w:pPr>
              <w:pStyle w:val="TableParagraph"/>
              <w:spacing w:before="35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BB18BA" w:rsidRDefault="00BB18BA" w:rsidP="0019306B">
            <w:pPr>
              <w:pStyle w:val="TableParagraph"/>
              <w:spacing w:before="35"/>
              <w:ind w:left="151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73" w:type="dxa"/>
            <w:tcBorders>
              <w:left w:val="nil"/>
              <w:right w:val="nil"/>
            </w:tcBorders>
          </w:tcPr>
          <w:p w:rsidR="00BB18BA" w:rsidRDefault="00BB18BA" w:rsidP="0019306B">
            <w:pPr>
              <w:pStyle w:val="TableParagraph"/>
              <w:spacing w:before="35"/>
              <w:ind w:left="178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6" w:type="dxa"/>
            <w:tcBorders>
              <w:left w:val="nil"/>
              <w:right w:val="nil"/>
            </w:tcBorders>
          </w:tcPr>
          <w:p w:rsidR="00BB18BA" w:rsidRDefault="00BB18BA" w:rsidP="0019306B">
            <w:pPr>
              <w:pStyle w:val="TableParagraph"/>
              <w:spacing w:line="227" w:lineRule="exact"/>
              <w:ind w:left="96" w:right="89"/>
              <w:rPr>
                <w:sz w:val="20"/>
              </w:rPr>
            </w:pPr>
          </w:p>
        </w:tc>
        <w:tc>
          <w:tcPr>
            <w:tcW w:w="630" w:type="dxa"/>
            <w:tcBorders>
              <w:left w:val="nil"/>
              <w:right w:val="nil"/>
            </w:tcBorders>
          </w:tcPr>
          <w:p w:rsidR="00BB18BA" w:rsidRDefault="00BB18BA" w:rsidP="0019306B">
            <w:pPr>
              <w:pStyle w:val="TableParagraph"/>
              <w:spacing w:before="35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01" w:type="dxa"/>
            <w:tcBorders>
              <w:left w:val="nil"/>
              <w:right w:val="nil"/>
            </w:tcBorders>
          </w:tcPr>
          <w:p w:rsidR="00BB18BA" w:rsidRDefault="00BB18BA" w:rsidP="00BB18BA">
            <w:pPr>
              <w:pStyle w:val="TableParagraph"/>
              <w:spacing w:before="35"/>
              <w:rPr>
                <w:sz w:val="20"/>
              </w:rPr>
            </w:pPr>
            <w:r>
              <w:rPr>
                <w:sz w:val="20"/>
              </w:rPr>
              <w:t xml:space="preserve">  25</w:t>
            </w:r>
          </w:p>
        </w:tc>
        <w:tc>
          <w:tcPr>
            <w:tcW w:w="569" w:type="dxa"/>
            <w:tcBorders>
              <w:left w:val="nil"/>
              <w:right w:val="nil"/>
            </w:tcBorders>
          </w:tcPr>
          <w:p w:rsidR="00BB18BA" w:rsidRDefault="00BB18BA" w:rsidP="00BB18BA">
            <w:pPr>
              <w:pStyle w:val="TableParagraph"/>
              <w:spacing w:before="35"/>
              <w:rPr>
                <w:sz w:val="20"/>
              </w:rPr>
            </w:pPr>
            <w:r>
              <w:rPr>
                <w:sz w:val="20"/>
              </w:rPr>
              <w:t xml:space="preserve"> 18</w:t>
            </w:r>
          </w:p>
        </w:tc>
        <w:tc>
          <w:tcPr>
            <w:tcW w:w="810" w:type="dxa"/>
            <w:tcBorders>
              <w:left w:val="nil"/>
            </w:tcBorders>
          </w:tcPr>
          <w:p w:rsidR="00BB18BA" w:rsidRDefault="00BB18BA" w:rsidP="0019306B">
            <w:pPr>
              <w:pStyle w:val="TableParagraph"/>
              <w:spacing w:before="35"/>
              <w:jc w:val="center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</w:tr>
    </w:tbl>
    <w:p w:rsidR="009E09A9" w:rsidRPr="00EE19BE" w:rsidRDefault="009E09A9" w:rsidP="009E09A9">
      <w:pPr>
        <w:jc w:val="center"/>
        <w:rPr>
          <w:rFonts w:ascii="Arial" w:hAnsi="Arial" w:cs="Arial"/>
          <w:sz w:val="16"/>
          <w:szCs w:val="16"/>
        </w:rPr>
      </w:pPr>
      <w:r w:rsidRPr="00EE19B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Fuente: </w:t>
      </w:r>
      <w:r w:rsidRPr="00EE19BE">
        <w:rPr>
          <w:rFonts w:ascii="Arial" w:hAnsi="Arial" w:cs="Arial"/>
          <w:sz w:val="16"/>
          <w:szCs w:val="16"/>
        </w:rPr>
        <w:t>Reporte del módulo correspondencia Si Capital</w:t>
      </w:r>
    </w:p>
    <w:p w:rsidR="009E09A9" w:rsidRDefault="009E09A9" w:rsidP="009E09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9E09A9" w:rsidRDefault="009E09A9" w:rsidP="009E09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realizó seguimiento a la atención y servicio bajo la modalidad virtual, donde se reciben las peticiones, quejas, reclamos y sugerencias por correo electrónico y por el formulario único publicado en la página web</w:t>
      </w:r>
    </w:p>
    <w:p w:rsidR="009E09A9" w:rsidRDefault="009E09A9" w:rsidP="009E09A9">
      <w:pPr>
        <w:pStyle w:val="Ttulo4"/>
        <w:jc w:val="center"/>
        <w:rPr>
          <w:rFonts w:ascii="Arial" w:hAnsi="Arial" w:cs="Arial"/>
          <w:sz w:val="16"/>
          <w:szCs w:val="22"/>
        </w:rPr>
      </w:pPr>
      <w:bookmarkStart w:id="12" w:name="_Toc39572632"/>
      <w:r>
        <w:rPr>
          <w:rFonts w:ascii="Arial" w:hAnsi="Arial" w:cs="Arial"/>
          <w:sz w:val="16"/>
          <w:szCs w:val="22"/>
        </w:rPr>
        <w:t>Tabla N° 2</w:t>
      </w:r>
      <w:r w:rsidRPr="00B36B6A">
        <w:rPr>
          <w:rFonts w:ascii="Arial" w:hAnsi="Arial" w:cs="Arial"/>
          <w:sz w:val="16"/>
          <w:szCs w:val="22"/>
        </w:rPr>
        <w:t xml:space="preserve"> Atención y Servicio</w:t>
      </w:r>
      <w:bookmarkEnd w:id="12"/>
    </w:p>
    <w:p w:rsidR="009E09A9" w:rsidRPr="009E09A9" w:rsidRDefault="009E09A9" w:rsidP="009E09A9">
      <w:pPr>
        <w:rPr>
          <w:rFonts w:ascii="Arial" w:hAnsi="Arial" w:cs="Arial"/>
          <w:sz w:val="22"/>
          <w:szCs w:val="22"/>
          <w:lang w:val="es-ES"/>
        </w:rPr>
      </w:pPr>
    </w:p>
    <w:tbl>
      <w:tblPr>
        <w:tblStyle w:val="TableNormal"/>
        <w:tblW w:w="0" w:type="auto"/>
        <w:jc w:val="center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637"/>
        <w:gridCol w:w="625"/>
        <w:gridCol w:w="682"/>
        <w:gridCol w:w="754"/>
        <w:gridCol w:w="720"/>
        <w:gridCol w:w="630"/>
        <w:gridCol w:w="874"/>
      </w:tblGrid>
      <w:tr w:rsidR="00BB18BA" w:rsidTr="00BB18BA">
        <w:trPr>
          <w:trHeight w:val="335"/>
          <w:jc w:val="center"/>
        </w:trPr>
        <w:tc>
          <w:tcPr>
            <w:tcW w:w="847" w:type="dxa"/>
            <w:tcBorders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90" w:right="80"/>
              <w:rPr>
                <w:b/>
                <w:sz w:val="20"/>
              </w:rPr>
            </w:pPr>
            <w:r>
              <w:rPr>
                <w:b/>
                <w:sz w:val="20"/>
              </w:rPr>
              <w:t>MES</w:t>
            </w:r>
          </w:p>
        </w:tc>
        <w:tc>
          <w:tcPr>
            <w:tcW w:w="637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3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ENE</w:t>
            </w:r>
          </w:p>
        </w:tc>
        <w:tc>
          <w:tcPr>
            <w:tcW w:w="625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2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FEB</w:t>
            </w:r>
          </w:p>
        </w:tc>
        <w:tc>
          <w:tcPr>
            <w:tcW w:w="682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3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</w:t>
            </w:r>
          </w:p>
        </w:tc>
        <w:tc>
          <w:tcPr>
            <w:tcW w:w="754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5" w:right="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ABR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5" w:right="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MAY</w:t>
            </w:r>
            <w:proofErr w:type="spellEnd"/>
          </w:p>
        </w:tc>
        <w:tc>
          <w:tcPr>
            <w:tcW w:w="630" w:type="dxa"/>
            <w:tcBorders>
              <w:left w:val="nil"/>
              <w:righ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5" w:right="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JUN</w:t>
            </w:r>
          </w:p>
        </w:tc>
        <w:tc>
          <w:tcPr>
            <w:tcW w:w="874" w:type="dxa"/>
            <w:tcBorders>
              <w:left w:val="nil"/>
            </w:tcBorders>
            <w:shd w:val="clear" w:color="auto" w:fill="4F81BC"/>
          </w:tcPr>
          <w:p w:rsidR="00BB18BA" w:rsidRDefault="00BB18BA" w:rsidP="0019306B">
            <w:pPr>
              <w:pStyle w:val="TableParagraph"/>
              <w:spacing w:before="49"/>
              <w:ind w:left="105" w:right="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BB18BA" w:rsidTr="00BB18BA">
        <w:trPr>
          <w:trHeight w:val="320"/>
          <w:jc w:val="center"/>
        </w:trPr>
        <w:tc>
          <w:tcPr>
            <w:tcW w:w="847" w:type="dxa"/>
            <w:tcBorders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2"/>
              <w:ind w:left="90" w:right="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Virtual</w:t>
            </w:r>
          </w:p>
        </w:tc>
        <w:tc>
          <w:tcPr>
            <w:tcW w:w="637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2" w:right="82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625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2" w:right="81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82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3" w:right="79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54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5" w:right="73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5" w:right="73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30" w:type="dxa"/>
            <w:tcBorders>
              <w:left w:val="nil"/>
              <w:righ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5" w:right="73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874" w:type="dxa"/>
            <w:tcBorders>
              <w:left w:val="nil"/>
            </w:tcBorders>
            <w:shd w:val="clear" w:color="auto" w:fill="D2DFED"/>
          </w:tcPr>
          <w:p w:rsidR="00BB18BA" w:rsidRDefault="00BB18BA" w:rsidP="0019306B">
            <w:pPr>
              <w:pStyle w:val="TableParagraph"/>
              <w:spacing w:before="45"/>
              <w:ind w:left="105" w:right="73"/>
              <w:jc w:val="center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</w:tr>
    </w:tbl>
    <w:p w:rsidR="009E09A9" w:rsidRPr="00A35A4E" w:rsidRDefault="009E09A9" w:rsidP="009E09A9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Fuente:</w:t>
      </w:r>
      <w:r w:rsidRPr="00A35A4E">
        <w:rPr>
          <w:rFonts w:ascii="Arial" w:hAnsi="Arial" w:cs="Arial"/>
          <w:sz w:val="16"/>
          <w:szCs w:val="16"/>
        </w:rPr>
        <w:t xml:space="preserve"> Área de sistemas de la Subgerencia Administrativa y Financiera</w:t>
      </w:r>
    </w:p>
    <w:p w:rsidR="009E09A9" w:rsidRDefault="009E09A9" w:rsidP="009E09A9">
      <w:pPr>
        <w:pStyle w:val="Ttulo3"/>
        <w:rPr>
          <w:sz w:val="22"/>
          <w:szCs w:val="22"/>
        </w:rPr>
      </w:pPr>
      <w:bookmarkStart w:id="13" w:name="_Toc404081656"/>
      <w:bookmarkStart w:id="14" w:name="_Toc404083910"/>
      <w:bookmarkStart w:id="15" w:name="_Toc532996462"/>
      <w:bookmarkStart w:id="16" w:name="_Toc532997008"/>
      <w:bookmarkStart w:id="17" w:name="_Toc39572633"/>
      <w:r w:rsidRPr="00B2247C">
        <w:rPr>
          <w:sz w:val="22"/>
          <w:szCs w:val="22"/>
        </w:rPr>
        <w:t>PQR: Recepción, Clasificación, Respuesta y Seguimiento</w:t>
      </w:r>
      <w:bookmarkEnd w:id="13"/>
      <w:bookmarkEnd w:id="14"/>
      <w:bookmarkEnd w:id="15"/>
      <w:bookmarkEnd w:id="16"/>
      <w:bookmarkEnd w:id="17"/>
    </w:p>
    <w:p w:rsidR="009E09A9" w:rsidRPr="00B2247C" w:rsidRDefault="009E09A9" w:rsidP="009E09A9"/>
    <w:p w:rsidR="009E09A9" w:rsidRDefault="009E09A9" w:rsidP="009E09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el </w:t>
      </w:r>
      <w:r w:rsidRPr="0050488D">
        <w:rPr>
          <w:rFonts w:ascii="Arial" w:hAnsi="Arial" w:cs="Arial"/>
          <w:sz w:val="22"/>
          <w:szCs w:val="22"/>
        </w:rPr>
        <w:t xml:space="preserve">primer </w:t>
      </w:r>
      <w:r w:rsidR="00BB18BA">
        <w:rPr>
          <w:rFonts w:ascii="Arial" w:hAnsi="Arial" w:cs="Arial"/>
          <w:sz w:val="22"/>
          <w:szCs w:val="22"/>
        </w:rPr>
        <w:t>semestre de 2020 se recibieron 117</w:t>
      </w:r>
      <w:r>
        <w:rPr>
          <w:rFonts w:ascii="Arial" w:hAnsi="Arial" w:cs="Arial"/>
          <w:sz w:val="22"/>
          <w:szCs w:val="22"/>
        </w:rPr>
        <w:t xml:space="preserve"> Peticiones, Quejas, Reclamos y Denuncias las cuales fueron contestadas dentro de los tiempos establecidos por la norma:</w:t>
      </w:r>
    </w:p>
    <w:p w:rsidR="009E09A9" w:rsidRPr="009E09A9" w:rsidRDefault="009E09A9" w:rsidP="009E09A9">
      <w:pPr>
        <w:pStyle w:val="Ttulo4"/>
        <w:jc w:val="center"/>
        <w:rPr>
          <w:rFonts w:ascii="Arial" w:hAnsi="Arial" w:cs="Arial"/>
          <w:sz w:val="16"/>
          <w:szCs w:val="22"/>
        </w:rPr>
      </w:pPr>
      <w:bookmarkStart w:id="18" w:name="_Toc39572634"/>
      <w:r>
        <w:rPr>
          <w:rFonts w:ascii="Arial" w:hAnsi="Arial" w:cs="Arial"/>
          <w:sz w:val="16"/>
          <w:szCs w:val="22"/>
        </w:rPr>
        <w:t>Tabla N° 3</w:t>
      </w:r>
      <w:r w:rsidRPr="00B36B6A">
        <w:rPr>
          <w:rFonts w:ascii="Arial" w:hAnsi="Arial" w:cs="Arial"/>
          <w:sz w:val="16"/>
          <w:szCs w:val="22"/>
        </w:rPr>
        <w:t xml:space="preserve"> Atención PQR</w:t>
      </w:r>
      <w:bookmarkEnd w:id="18"/>
    </w:p>
    <w:tbl>
      <w:tblPr>
        <w:tblStyle w:val="Sombreadomedio1-nfasis1"/>
        <w:tblW w:w="2851" w:type="pct"/>
        <w:jc w:val="center"/>
        <w:tblLook w:val="04A0" w:firstRow="1" w:lastRow="0" w:firstColumn="1" w:lastColumn="0" w:noHBand="0" w:noVBand="1"/>
      </w:tblPr>
      <w:tblGrid>
        <w:gridCol w:w="1501"/>
        <w:gridCol w:w="2268"/>
        <w:gridCol w:w="1394"/>
      </w:tblGrid>
      <w:tr w:rsidR="009E09A9" w:rsidRPr="00F31357" w:rsidTr="001930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hideMark/>
          </w:tcPr>
          <w:p w:rsidR="009E09A9" w:rsidRPr="00F31357" w:rsidRDefault="009E09A9" w:rsidP="001930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F3135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96" w:type="pct"/>
            <w:hideMark/>
          </w:tcPr>
          <w:p w:rsidR="009E09A9" w:rsidRPr="00F31357" w:rsidRDefault="009E09A9" w:rsidP="001930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F3135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Contestadas dentro de tiempo</w:t>
            </w:r>
          </w:p>
        </w:tc>
        <w:tc>
          <w:tcPr>
            <w:tcW w:w="1350" w:type="pct"/>
            <w:hideMark/>
          </w:tcPr>
          <w:p w:rsidR="009E09A9" w:rsidRPr="00F31357" w:rsidRDefault="009E09A9" w:rsidP="001930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F3135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TOTAL</w:t>
            </w:r>
          </w:p>
        </w:tc>
      </w:tr>
      <w:tr w:rsidR="009E09A9" w:rsidRPr="00F31357" w:rsidTr="001930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noWrap/>
            <w:hideMark/>
          </w:tcPr>
          <w:p w:rsidR="009E09A9" w:rsidRPr="00F31357" w:rsidRDefault="009E09A9" w:rsidP="0019306B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F3135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PQRD</w:t>
            </w:r>
          </w:p>
        </w:tc>
        <w:tc>
          <w:tcPr>
            <w:tcW w:w="2196" w:type="pct"/>
            <w:noWrap/>
            <w:hideMark/>
          </w:tcPr>
          <w:p w:rsidR="009E09A9" w:rsidRPr="00F31357" w:rsidRDefault="00BB18BA" w:rsidP="001930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117</w:t>
            </w:r>
          </w:p>
        </w:tc>
        <w:tc>
          <w:tcPr>
            <w:tcW w:w="1350" w:type="pct"/>
            <w:noWrap/>
            <w:hideMark/>
          </w:tcPr>
          <w:p w:rsidR="009E09A9" w:rsidRPr="00F31357" w:rsidRDefault="00BB18BA" w:rsidP="001930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117</w:t>
            </w:r>
          </w:p>
        </w:tc>
      </w:tr>
    </w:tbl>
    <w:p w:rsidR="009E09A9" w:rsidRPr="00DF6A4E" w:rsidRDefault="009E09A9" w:rsidP="009E09A9">
      <w:pPr>
        <w:jc w:val="center"/>
        <w:rPr>
          <w:rFonts w:ascii="Arial" w:hAnsi="Arial" w:cs="Arial"/>
          <w:sz w:val="16"/>
          <w:szCs w:val="16"/>
        </w:rPr>
      </w:pPr>
    </w:p>
    <w:p w:rsidR="009E09A9" w:rsidRDefault="009E09A9" w:rsidP="009E09A9">
      <w:pPr>
        <w:jc w:val="center"/>
        <w:rPr>
          <w:rFonts w:ascii="Arial" w:hAnsi="Arial" w:cs="Arial"/>
          <w:sz w:val="16"/>
          <w:szCs w:val="16"/>
        </w:rPr>
      </w:pPr>
      <w:r w:rsidRPr="00DF6A4E">
        <w:rPr>
          <w:rFonts w:ascii="Arial" w:hAnsi="Arial" w:cs="Arial"/>
          <w:sz w:val="16"/>
          <w:szCs w:val="16"/>
        </w:rPr>
        <w:t>Fuente: Reporte del módulo correspondencia Si Capital</w:t>
      </w:r>
    </w:p>
    <w:p w:rsidR="00B02F42" w:rsidRPr="00A1203F" w:rsidRDefault="005F2BA3" w:rsidP="007F091B">
      <w:pPr>
        <w:rPr>
          <w:rFonts w:ascii="Arial" w:hAnsi="Arial" w:cs="Arial"/>
          <w:sz w:val="18"/>
        </w:rPr>
      </w:pPr>
      <w:r w:rsidRPr="00A1203F">
        <w:rPr>
          <w:rFonts w:ascii="Arial" w:hAnsi="Arial" w:cs="Arial"/>
          <w:sz w:val="18"/>
        </w:rPr>
        <w:t xml:space="preserve"> </w:t>
      </w:r>
    </w:p>
    <w:sectPr w:rsidR="00B02F42" w:rsidRPr="00A1203F" w:rsidSect="00B42908">
      <w:headerReference w:type="default" r:id="rId9"/>
      <w:footerReference w:type="defaul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5D7" w:rsidRDefault="008E65D7">
      <w:r>
        <w:separator/>
      </w:r>
    </w:p>
  </w:endnote>
  <w:endnote w:type="continuationSeparator" w:id="0">
    <w:p w:rsidR="008E65D7" w:rsidRDefault="008E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778" w:rsidRPr="00937548" w:rsidRDefault="001961B2" w:rsidP="003E29FE">
    <w:pPr>
      <w:rPr>
        <w:rFonts w:ascii="Arial" w:hAnsi="Arial" w:cs="Arial"/>
        <w:b/>
        <w:szCs w:val="32"/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64896" behindDoc="1" locked="0" layoutInCell="1" allowOverlap="1" wp14:anchorId="0EC10036" wp14:editId="1D31C64D">
          <wp:simplePos x="0" y="0"/>
          <wp:positionH relativeFrom="column">
            <wp:posOffset>3844290</wp:posOffset>
          </wp:positionH>
          <wp:positionV relativeFrom="paragraph">
            <wp:posOffset>-670560</wp:posOffset>
          </wp:positionV>
          <wp:extent cx="2811780" cy="1457325"/>
          <wp:effectExtent l="0" t="0" r="7620" b="9525"/>
          <wp:wrapTight wrapText="bothSides">
            <wp:wrapPolygon edited="0">
              <wp:start x="0" y="0"/>
              <wp:lineTo x="0" y="21459"/>
              <wp:lineTo x="21512" y="21459"/>
              <wp:lineTo x="21512" y="0"/>
              <wp:lineTo x="0" y="0"/>
            </wp:wrapPolygon>
          </wp:wrapTight>
          <wp:docPr id="39" name="Imagen 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n 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28" t="37173" r="16290" b="19531"/>
                  <a:stretch>
                    <a:fillRect/>
                  </a:stretch>
                </pic:blipFill>
                <pic:spPr bwMode="auto">
                  <a:xfrm>
                    <a:off x="0" y="0"/>
                    <a:ext cx="2811780" cy="145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848" behindDoc="0" locked="0" layoutInCell="1" allowOverlap="1" wp14:anchorId="32DC9CA8" wp14:editId="5472A95A">
          <wp:simplePos x="0" y="0"/>
          <wp:positionH relativeFrom="column">
            <wp:posOffset>-80010</wp:posOffset>
          </wp:positionH>
          <wp:positionV relativeFrom="paragraph">
            <wp:posOffset>-52070</wp:posOffset>
          </wp:positionV>
          <wp:extent cx="5612130" cy="59690"/>
          <wp:effectExtent l="0" t="0" r="7620" b="0"/>
          <wp:wrapNone/>
          <wp:docPr id="38" name="Imagen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n 3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9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6489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DD7D71C" wp14:editId="6C6418D9">
          <wp:simplePos x="0" y="0"/>
          <wp:positionH relativeFrom="page">
            <wp:posOffset>-571500</wp:posOffset>
          </wp:positionH>
          <wp:positionV relativeFrom="margin">
            <wp:posOffset>9509760</wp:posOffset>
          </wp:positionV>
          <wp:extent cx="8337550" cy="85725"/>
          <wp:effectExtent l="0" t="0" r="6350" b="9525"/>
          <wp:wrapSquare wrapText="bothSides"/>
          <wp:docPr id="13" name="6 Imagen" descr="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.jpg"/>
                  <pic:cNvPicPr preferRelativeResize="0"/>
                </pic:nvPicPr>
                <pic:blipFill>
                  <a:blip r:embed="rId3"/>
                  <a:srcRect b="88889"/>
                  <a:stretch>
                    <a:fillRect/>
                  </a:stretch>
                </pic:blipFill>
                <pic:spPr>
                  <a:xfrm>
                    <a:off x="0" y="0"/>
                    <a:ext cx="8337550" cy="8572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61824" behindDoc="1" locked="0" layoutInCell="1" allowOverlap="1" wp14:anchorId="571A2834" wp14:editId="218537F9">
          <wp:simplePos x="0" y="0"/>
          <wp:positionH relativeFrom="column">
            <wp:posOffset>-508635</wp:posOffset>
          </wp:positionH>
          <wp:positionV relativeFrom="paragraph">
            <wp:posOffset>90805</wp:posOffset>
          </wp:positionV>
          <wp:extent cx="2839085" cy="606425"/>
          <wp:effectExtent l="0" t="0" r="0" b="3175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908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03778" w:rsidRDefault="008E65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5D7" w:rsidRDefault="008E65D7">
      <w:r>
        <w:separator/>
      </w:r>
    </w:p>
  </w:footnote>
  <w:footnote w:type="continuationSeparator" w:id="0">
    <w:p w:rsidR="008E65D7" w:rsidRDefault="008E6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778" w:rsidRDefault="00444D9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7729C292">
          <wp:simplePos x="0" y="0"/>
          <wp:positionH relativeFrom="column">
            <wp:posOffset>3669038</wp:posOffset>
          </wp:positionH>
          <wp:positionV relativeFrom="paragraph">
            <wp:posOffset>14234</wp:posOffset>
          </wp:positionV>
          <wp:extent cx="1944000" cy="849600"/>
          <wp:effectExtent l="0" t="0" r="0" b="825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84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6489">
      <w:rPr>
        <w:noProof/>
        <w:lang w:eastAsia="es-CO"/>
      </w:rPr>
      <w:drawing>
        <wp:anchor distT="0" distB="0" distL="114300" distR="114300" simplePos="0" relativeHeight="251656704" behindDoc="0" locked="0" layoutInCell="1" allowOverlap="1" wp14:anchorId="658DF0A2" wp14:editId="115568F8">
          <wp:simplePos x="0" y="0"/>
          <wp:positionH relativeFrom="column">
            <wp:posOffset>24765</wp:posOffset>
          </wp:positionH>
          <wp:positionV relativeFrom="paragraph">
            <wp:posOffset>-163830</wp:posOffset>
          </wp:positionV>
          <wp:extent cx="1219200" cy="1083310"/>
          <wp:effectExtent l="0" t="0" r="0" b="2540"/>
          <wp:wrapNone/>
          <wp:docPr id="1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827"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083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56489">
      <w:tab/>
    </w:r>
  </w:p>
  <w:p w:rsidR="006C2885" w:rsidRDefault="008E65D7" w:rsidP="00444D92">
    <w:pPr>
      <w:pStyle w:val="Encabezado"/>
    </w:pPr>
  </w:p>
  <w:p w:rsidR="006C2885" w:rsidRDefault="008E65D7">
    <w:pPr>
      <w:pStyle w:val="Encabezado"/>
    </w:pPr>
  </w:p>
  <w:p w:rsidR="006C2885" w:rsidRDefault="008E65D7">
    <w:pPr>
      <w:pStyle w:val="Encabezado"/>
    </w:pPr>
  </w:p>
  <w:p w:rsidR="006C2885" w:rsidRDefault="008E65D7">
    <w:pPr>
      <w:pStyle w:val="Encabezado"/>
    </w:pPr>
  </w:p>
  <w:p w:rsidR="006C2885" w:rsidRDefault="008E65D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6E34"/>
    <w:multiLevelType w:val="multilevel"/>
    <w:tmpl w:val="00E480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>
    <w:nsid w:val="2B801925"/>
    <w:multiLevelType w:val="hybridMultilevel"/>
    <w:tmpl w:val="90D0E3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1E07AC"/>
    <w:multiLevelType w:val="hybridMultilevel"/>
    <w:tmpl w:val="1D50F57E"/>
    <w:lvl w:ilvl="0" w:tplc="4CACF3F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489"/>
    <w:rsid w:val="00035F6E"/>
    <w:rsid w:val="000713CF"/>
    <w:rsid w:val="001808BA"/>
    <w:rsid w:val="001961B2"/>
    <w:rsid w:val="001A3CCB"/>
    <w:rsid w:val="001A7016"/>
    <w:rsid w:val="001E3150"/>
    <w:rsid w:val="00227695"/>
    <w:rsid w:val="002611D6"/>
    <w:rsid w:val="00280C0E"/>
    <w:rsid w:val="00371C8B"/>
    <w:rsid w:val="003D2A3F"/>
    <w:rsid w:val="003E6035"/>
    <w:rsid w:val="00444D92"/>
    <w:rsid w:val="00477F0A"/>
    <w:rsid w:val="004A396E"/>
    <w:rsid w:val="004E7B64"/>
    <w:rsid w:val="00516F10"/>
    <w:rsid w:val="0053475E"/>
    <w:rsid w:val="005F2BA3"/>
    <w:rsid w:val="00661E8C"/>
    <w:rsid w:val="00757B38"/>
    <w:rsid w:val="0078422E"/>
    <w:rsid w:val="007F091B"/>
    <w:rsid w:val="008E65D7"/>
    <w:rsid w:val="008F0432"/>
    <w:rsid w:val="009E09A9"/>
    <w:rsid w:val="00A1203F"/>
    <w:rsid w:val="00A56489"/>
    <w:rsid w:val="00A71915"/>
    <w:rsid w:val="00A95880"/>
    <w:rsid w:val="00B02F42"/>
    <w:rsid w:val="00B37FB2"/>
    <w:rsid w:val="00B83C55"/>
    <w:rsid w:val="00BB0BD1"/>
    <w:rsid w:val="00BB18BA"/>
    <w:rsid w:val="00CA33AC"/>
    <w:rsid w:val="00CE3051"/>
    <w:rsid w:val="00E8102D"/>
    <w:rsid w:val="00F16D08"/>
    <w:rsid w:val="00F31357"/>
    <w:rsid w:val="00FC687B"/>
    <w:rsid w:val="00FE3029"/>
    <w:rsid w:val="00FF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9E09A9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Cs w:val="20"/>
    </w:rPr>
  </w:style>
  <w:style w:type="paragraph" w:styleId="Ttulo3">
    <w:name w:val="heading 3"/>
    <w:basedOn w:val="Normal"/>
    <w:next w:val="Normal"/>
    <w:link w:val="Ttulo3Car"/>
    <w:qFormat/>
    <w:rsid w:val="009E09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link w:val="Ttulo4Car"/>
    <w:qFormat/>
    <w:rsid w:val="009E09A9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648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56489"/>
  </w:style>
  <w:style w:type="paragraph" w:styleId="Piedepgina">
    <w:name w:val="footer"/>
    <w:basedOn w:val="Normal"/>
    <w:link w:val="PiedepginaCar"/>
    <w:uiPriority w:val="99"/>
    <w:unhideWhenUsed/>
    <w:rsid w:val="00A5648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56489"/>
  </w:style>
  <w:style w:type="paragraph" w:styleId="Sinespaciado">
    <w:name w:val="No Spacing"/>
    <w:uiPriority w:val="1"/>
    <w:qFormat/>
    <w:rsid w:val="00A56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F2BA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C8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2Car">
    <w:name w:val="Título 2 Car"/>
    <w:basedOn w:val="Fuentedeprrafopredeter"/>
    <w:link w:val="Ttulo2"/>
    <w:rsid w:val="009E09A9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E09A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E09A9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table" w:styleId="Sombreadomedio1-nfasis1">
    <w:name w:val="Medium Shading 1 Accent 1"/>
    <w:basedOn w:val="Tablanormal"/>
    <w:uiPriority w:val="63"/>
    <w:rsid w:val="009E09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9E09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09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9E09A9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Cs w:val="20"/>
    </w:rPr>
  </w:style>
  <w:style w:type="paragraph" w:styleId="Ttulo3">
    <w:name w:val="heading 3"/>
    <w:basedOn w:val="Normal"/>
    <w:next w:val="Normal"/>
    <w:link w:val="Ttulo3Car"/>
    <w:qFormat/>
    <w:rsid w:val="009E09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link w:val="Ttulo4Car"/>
    <w:qFormat/>
    <w:rsid w:val="009E09A9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648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56489"/>
  </w:style>
  <w:style w:type="paragraph" w:styleId="Piedepgina">
    <w:name w:val="footer"/>
    <w:basedOn w:val="Normal"/>
    <w:link w:val="PiedepginaCar"/>
    <w:uiPriority w:val="99"/>
    <w:unhideWhenUsed/>
    <w:rsid w:val="00A5648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56489"/>
  </w:style>
  <w:style w:type="paragraph" w:styleId="Sinespaciado">
    <w:name w:val="No Spacing"/>
    <w:uiPriority w:val="1"/>
    <w:qFormat/>
    <w:rsid w:val="00A56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F2BA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C8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2Car">
    <w:name w:val="Título 2 Car"/>
    <w:basedOn w:val="Fuentedeprrafopredeter"/>
    <w:link w:val="Ttulo2"/>
    <w:rsid w:val="009E09A9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E09A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E09A9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table" w:styleId="Sombreadomedio1-nfasis1">
    <w:name w:val="Medium Shading 1 Accent 1"/>
    <w:basedOn w:val="Tablanormal"/>
    <w:uiPriority w:val="63"/>
    <w:rsid w:val="009E09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9E09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09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8F555-6E6D-4060-B946-B3269FFC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Nieto</dc:creator>
  <cp:lastModifiedBy>Alejandra Nieto</cp:lastModifiedBy>
  <cp:revision>3</cp:revision>
  <cp:lastPrinted>2019-10-04T22:29:00Z</cp:lastPrinted>
  <dcterms:created xsi:type="dcterms:W3CDTF">2020-10-14T14:39:00Z</dcterms:created>
  <dcterms:modified xsi:type="dcterms:W3CDTF">2021-02-18T20:37:00Z</dcterms:modified>
</cp:coreProperties>
</file>